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4B" w:rsidRPr="00F13305" w:rsidRDefault="00851DFE" w:rsidP="00F1330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cyan"/>
        </w:rPr>
      </w:pPr>
      <w:r w:rsidRPr="00F13305">
        <w:rPr>
          <w:bCs w:val="0"/>
          <w:w w:val="100"/>
          <w:sz w:val="14"/>
          <w:szCs w:val="14"/>
          <w:highlight w:val="cyan"/>
        </w:rPr>
        <w:t>Bayern</w:t>
      </w:r>
    </w:p>
    <w:p w:rsidR="0027504B" w:rsidRPr="00F13305" w:rsidRDefault="0027504B" w:rsidP="00F1330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cyan"/>
        </w:rPr>
      </w:pPr>
    </w:p>
    <w:p w:rsidR="0027504B" w:rsidRPr="00F13305" w:rsidRDefault="00851DFE" w:rsidP="00F1330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cyan"/>
        </w:rPr>
      </w:pPr>
      <w:r w:rsidRPr="00F13305">
        <w:rPr>
          <w:bCs w:val="0"/>
          <w:w w:val="100"/>
          <w:sz w:val="14"/>
          <w:szCs w:val="14"/>
          <w:highlight w:val="cyan"/>
        </w:rPr>
        <w:t>1 Insolvenzen nach Wirtschaftsbereichen und Rechtsformen</w:t>
      </w:r>
    </w:p>
    <w:p w:rsidR="0027504B" w:rsidRPr="00F13305" w:rsidRDefault="0027504B" w:rsidP="00F1330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cyan"/>
        </w:rPr>
      </w:pPr>
    </w:p>
    <w:p w:rsidR="0027504B" w:rsidRPr="00F13305" w:rsidRDefault="00851DFE" w:rsidP="00F1330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</w:rPr>
      </w:pPr>
      <w:r w:rsidRPr="00F13305">
        <w:rPr>
          <w:bCs w:val="0"/>
          <w:w w:val="100"/>
          <w:sz w:val="14"/>
          <w:szCs w:val="14"/>
          <w:highlight w:val="cyan"/>
        </w:rPr>
        <w:t>August 2020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bookmarkStart w:id="0" w:name="_GoBack"/>
      <w:bookmarkEnd w:id="0"/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        ã           Insolvenzverfahren           ã         ã         ã         ã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        àóóóóóóóóÑóóóóóóóóóóÑóóóóóóóóóóÑóóóóóóóóóâ         ã Verände-ã         ã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Nr.  ã                                          ã        ã          ã          ã         ã Dagegen ã   rung  ã         ã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der  ã            Wirtschaftsbereich            ã        ã          ã Schulden-ã         ã im Vor- ãgegenüberã Arbeit- ã  Voraus-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Klassi-ã                                          ã        ã  mangels ã bereini- ãVerfahrenã jahres- ã   dem   ã nehmer/ ã  sicht-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fika- ã                Rechtsform                ãeröffnetã   Masse  ã gungsplanãinsgesamtãzeitraum:ã   Vor-  ã-innen 2)ã   liche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tion 1)ã                                          ã        ãabgewiesenã   ange-  ã         ãVerfahrenã jahres- ã         ã  Forde-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        ã        ã          ã  nommen  ã         ãinsgesamtã zeitraumã         ã  rungen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        àóóóóóóóóñóóóóóóóóóóñóóóóóóóóóóñóóóóóóóóóñóóóóóóóóóáóóóóóóóóóáóóóóóóóóóáóóóóóóóóóó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ã                                          ã                      Anzahl                      ã    %    ã  Anzahl ã1 000 Euro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Insgesamt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Insgesamt                                        364         62          7       433       831     -47,9      3723   15479944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Unternehmen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A-S    Zusammen                                          99         44          X       143       230     -37,8      3723   15449476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nach Wirtschaftsbereichen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      Land- u. Forstwirtschaft, Fischerei                -          -          X         -         1         X         -          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B      Bergbau u. Gewinnung v. Steinen u. Erden           -          -          X         -         2         X         -          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C      Verarbeitendes Gewerbe                             3          2          X         5        12     -58,3       306      54311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D      Energieversorgung                                  3          -          X         3         1    +200,0         2       3487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E      Wasserversorg., Entsorg.,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Beseit. v. Umweltverschm.                          -          -          X         -         -         -         -          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F      Baugewerbe                                        19          6          X        25        39     -35,9        35      11767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G      Handel; Instandh. u. Rep. v. KFZ                  13          8          X        21        36     -41,7       106       8289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H      Verkehr und Lagerei                                3          4          X         7        16     -56,3        14        596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I      Gastgewerbe                                        8          5          X        13        30     -56,7        10       1012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J      Information u. Kommunikation                       7          1          X         8        14     -42,9      1051    8591263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K      Finanz-, Versicherungs- Dienstleistg.              7          -          X         7         4     +75,0       260    4448186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L      Grundstücks- u. Wohnungswesen                      3          4          X         7         7         0        10       1625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M      Freiberufliche, wiss.u.techn.Dienstleistg.        12          4          X        16        31     -48,4       312    2215209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N      Sonst.wirtschaftl. Dienstleistg.                  16          6          X        22        21      +4,8      1545     112131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O      Öff.Verw.,Verteidigung; Sozialversicherung         -          -          X         -         -         -         -          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P      Erziehung u. Unterricht                            -          1          X         1         5     -80,0         </w:t>
      </w:r>
      <w:r w:rsidR="005E6051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5E6051">
        <w:rPr>
          <w:b w:val="0"/>
          <w:bCs w:val="0"/>
          <w:w w:val="100"/>
          <w:sz w:val="14"/>
          <w:szCs w:val="14"/>
        </w:rPr>
        <w:t xml:space="preserve"> .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Q      Gesundheits- u. Sozialwesen                        3          1          X         4         4         0        63       1326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R      Kunst, Unterhaltung u. Erholung                    1          -          X         1         2     -50,0         </w:t>
      </w:r>
      <w:r w:rsidR="005E6051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5E6051">
        <w:rPr>
          <w:b w:val="0"/>
          <w:bCs w:val="0"/>
          <w:w w:val="100"/>
          <w:sz w:val="14"/>
          <w:szCs w:val="14"/>
        </w:rPr>
        <w:t xml:space="preserve"> .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S      Sonst.Dienstleistg.                                1          2          X         3         5     -40,0         </w:t>
      </w:r>
      <w:r w:rsidR="005E6051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5E6051">
        <w:rPr>
          <w:b w:val="0"/>
          <w:bCs w:val="0"/>
          <w:w w:val="100"/>
          <w:sz w:val="14"/>
          <w:szCs w:val="14"/>
        </w:rPr>
        <w:t xml:space="preserve">  .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nach Rechtsformen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Einzelunternehmen                                 18          6          X        24        75     -68,0        24       2846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Personengesellschaften (OHG, KG, GbR)              6          4          X        10        18     -44,4        16      13589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darunter: GmbH &amp; Co. KG                            5          -          X         5        17     -70,6        12       3827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GbR                                      1          3          X         4         1    +300,0         4        249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Gesellschaft mit beschränkter Haftung             68         30          X        98       133     -26,3      3332   13147140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davon:   GmbH ohne Unternehmergesellschaft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(haftungsbeschränkt)                    62         22          X        84       114     -26,3      3296   13145930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Unternehmergesellschaft (haftungs-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beschränkt)                               6          8          X        14        19     -26,3        36       1210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Aktiengesellschaft, KGaA                           4          1          X         5         -         X       302    2285209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</w:t>
      </w:r>
      <w:r w:rsidRPr="00851DFE">
        <w:rPr>
          <w:b w:val="0"/>
          <w:bCs w:val="0"/>
          <w:w w:val="100"/>
          <w:sz w:val="14"/>
          <w:szCs w:val="14"/>
          <w:lang w:val="en-US"/>
        </w:rPr>
        <w:t xml:space="preserve">Private Company Limited by Shares (Ltd.)           </w:t>
      </w:r>
      <w:r>
        <w:rPr>
          <w:b w:val="0"/>
          <w:bCs w:val="0"/>
          <w:w w:val="100"/>
          <w:sz w:val="14"/>
          <w:szCs w:val="14"/>
        </w:rPr>
        <w:t xml:space="preserve">1          1          X         2         2         0         </w:t>
      </w:r>
      <w:r w:rsidR="005E6051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5E6051">
        <w:rPr>
          <w:b w:val="0"/>
          <w:bCs w:val="0"/>
          <w:w w:val="100"/>
          <w:sz w:val="14"/>
          <w:szCs w:val="14"/>
        </w:rPr>
        <w:t xml:space="preserve"> .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Sonstige Rechtsformen                              2          2          X         4         2    +100,0        </w:t>
      </w:r>
      <w:r w:rsidR="005E6051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5E6051">
        <w:rPr>
          <w:b w:val="0"/>
          <w:bCs w:val="0"/>
          <w:w w:val="100"/>
          <w:sz w:val="14"/>
          <w:szCs w:val="14"/>
        </w:rPr>
        <w:t xml:space="preserve">  .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Übrige Schuldner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Zusammen                                         265         18          7       290       601     -51,7         X      30468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Natürliche Personen als Gesellschafter u.Ä.        -          -          X         -         3         X         X          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Ehemals selbstständig Tätige                      78         10          2        90       186     -51,6         X      21606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davon: mit Regelinsolvenzverfahren                59         10          X        69       108     -36,1         X      18859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mit vereinfachtem Verfahren                19          -          2        21        78     -73,1         X       2747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Verbraucher                                      154          2          5       161       355     -54,6         X       7416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Nachlässe und Gesamtgut                           33          6          X        39        57     -31,6         X       1446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27504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Klassifikation der Wirtschaftszweige,Ausgabe 2008 (WZ 2008), Kurzbezeichnungen.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Die Anzahl der Arbeitnehmer/-innen ist nicht bei allen Insolvenzverfahren bekannt. Die nachgewiesene Anzahl der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27504B" w:rsidRDefault="00851DF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A9082E" w:rsidRDefault="00A9082E" w:rsidP="00A9082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A9082E" w:rsidRDefault="00A9082E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sectPr w:rsidR="00A9082E">
      <w:pgSz w:w="11906" w:h="16838"/>
      <w:pgMar w:top="357" w:right="431" w:bottom="340" w:left="340" w:header="357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TSPEZ">
    <w:panose1 w:val="02070309020205020404"/>
    <w:charset w:val="00"/>
    <w:family w:val="modern"/>
    <w:pitch w:val="fixed"/>
    <w:sig w:usb0="00000003" w:usb1="00000000" w:usb2="00000000" w:usb3="00000000" w:csb0="00000001" w:csb1="00000000"/>
    <w:embedRegular r:id="rId1" w:fontKey="{AB29034C-29EF-4D1F-ACEC-2691F22BCA55}"/>
    <w:embedBold r:id="rId2" w:fontKey="{B16088D4-77E2-45AE-B4A8-DCEB5A1AA93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E"/>
    <w:rsid w:val="0027504B"/>
    <w:rsid w:val="005E6051"/>
    <w:rsid w:val="00851DFE"/>
    <w:rsid w:val="00A9082E"/>
    <w:rsid w:val="00F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7081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Zeißner, Corinna (LfStaD)</dc:creator>
  <cp:lastModifiedBy>Warres, Irene (LfStaD)</cp:lastModifiedBy>
  <cp:revision>5</cp:revision>
  <dcterms:created xsi:type="dcterms:W3CDTF">2020-09-23T08:33:00Z</dcterms:created>
  <dcterms:modified xsi:type="dcterms:W3CDTF">2020-10-15T12:43:00Z</dcterms:modified>
</cp:coreProperties>
</file>