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181"/>
        <w:gridCol w:w="992"/>
        <w:gridCol w:w="3119"/>
        <w:gridCol w:w="1486"/>
      </w:tblGrid>
      <w:tr w:rsidR="00BF7982">
        <w:trPr>
          <w:cantSplit/>
          <w:trHeight w:val="40"/>
        </w:trPr>
        <w:tc>
          <w:tcPr>
            <w:tcW w:w="4181" w:type="dxa"/>
          </w:tcPr>
          <w:p w:rsidR="00BF7982" w:rsidRDefault="00BF7982">
            <w:pPr>
              <w:rPr>
                <w:sz w:val="10"/>
              </w:rPr>
            </w:pPr>
          </w:p>
        </w:tc>
        <w:tc>
          <w:tcPr>
            <w:tcW w:w="992" w:type="dxa"/>
          </w:tcPr>
          <w:p w:rsidR="00BF7982" w:rsidRDefault="00BF7982">
            <w:pPr>
              <w:rPr>
                <w:sz w:val="10"/>
              </w:rPr>
            </w:pPr>
          </w:p>
        </w:tc>
        <w:tc>
          <w:tcPr>
            <w:tcW w:w="3119" w:type="dxa"/>
          </w:tcPr>
          <w:p w:rsidR="00BF7982" w:rsidRDefault="00BF7982">
            <w:pPr>
              <w:rPr>
                <w:sz w:val="10"/>
              </w:rPr>
            </w:pPr>
          </w:p>
        </w:tc>
        <w:tc>
          <w:tcPr>
            <w:tcW w:w="1486" w:type="dxa"/>
          </w:tcPr>
          <w:p w:rsidR="00BF7982" w:rsidRDefault="00BF7982">
            <w:pPr>
              <w:rPr>
                <w:sz w:val="10"/>
              </w:rPr>
            </w:pPr>
          </w:p>
        </w:tc>
      </w:tr>
      <w:tr w:rsidR="00BF7982">
        <w:trPr>
          <w:cantSplit/>
          <w:trHeight w:val="58"/>
        </w:trPr>
        <w:tc>
          <w:tcPr>
            <w:tcW w:w="4181" w:type="dxa"/>
            <w:tcBorders>
              <w:top w:val="single" w:sz="4" w:space="0" w:color="auto"/>
              <w:left w:val="single" w:sz="4" w:space="0" w:color="auto"/>
              <w:bottom w:val="single" w:sz="6" w:space="0" w:color="auto"/>
              <w:right w:val="single" w:sz="4" w:space="0" w:color="auto"/>
            </w:tcBorders>
          </w:tcPr>
          <w:p w:rsidR="00BF7982" w:rsidRDefault="00BF7982">
            <w:pPr>
              <w:rPr>
                <w:rFonts w:ascii="Arial" w:hAnsi="Arial"/>
                <w:sz w:val="14"/>
              </w:rPr>
            </w:pPr>
            <w:r>
              <w:rPr>
                <w:rFonts w:ascii="Arial" w:hAnsi="Arial"/>
                <w:sz w:val="14"/>
              </w:rPr>
              <w:t>Gemeinde</w:t>
            </w:r>
          </w:p>
        </w:tc>
        <w:tc>
          <w:tcPr>
            <w:tcW w:w="992" w:type="dxa"/>
            <w:tcBorders>
              <w:left w:val="nil"/>
            </w:tcBorders>
          </w:tcPr>
          <w:p w:rsidR="00BF7982" w:rsidRDefault="00BF7982">
            <w:pPr>
              <w:rPr>
                <w:rFonts w:ascii="Arial" w:hAnsi="Arial"/>
                <w:sz w:val="18"/>
              </w:rPr>
            </w:pPr>
          </w:p>
        </w:tc>
        <w:tc>
          <w:tcPr>
            <w:tcW w:w="4605" w:type="dxa"/>
            <w:gridSpan w:val="2"/>
          </w:tcPr>
          <w:p w:rsidR="00BF7982" w:rsidRDefault="00BF7982">
            <w:pPr>
              <w:pStyle w:val="berschrift3"/>
              <w:rPr>
                <w:b w:val="0"/>
              </w:rPr>
            </w:pPr>
            <w:r>
              <w:rPr>
                <w:b w:val="0"/>
              </w:rPr>
              <w:br/>
            </w:r>
          </w:p>
        </w:tc>
      </w:tr>
      <w:tr w:rsidR="00BF7982">
        <w:trPr>
          <w:cantSplit/>
          <w:trHeight w:val="58"/>
        </w:trPr>
        <w:tc>
          <w:tcPr>
            <w:tcW w:w="4181" w:type="dxa"/>
            <w:tcBorders>
              <w:top w:val="single" w:sz="4" w:space="0" w:color="auto"/>
              <w:left w:val="single" w:sz="4" w:space="0" w:color="auto"/>
              <w:right w:val="single" w:sz="4" w:space="0" w:color="auto"/>
            </w:tcBorders>
          </w:tcPr>
          <w:p w:rsidR="00BF7982" w:rsidRDefault="00BF7982">
            <w:pPr>
              <w:rPr>
                <w:rFonts w:ascii="Arial" w:hAnsi="Arial"/>
                <w:sz w:val="14"/>
              </w:rPr>
            </w:pPr>
            <w:r>
              <w:rPr>
                <w:rFonts w:ascii="Arial" w:hAnsi="Arial"/>
                <w:sz w:val="14"/>
              </w:rPr>
              <w:t>Verwaltungsgemeinschaft</w:t>
            </w:r>
          </w:p>
        </w:tc>
        <w:tc>
          <w:tcPr>
            <w:tcW w:w="992" w:type="dxa"/>
            <w:tcBorders>
              <w:left w:val="nil"/>
            </w:tcBorders>
          </w:tcPr>
          <w:p w:rsidR="00BF7982" w:rsidRDefault="00BF7982">
            <w:pPr>
              <w:rPr>
                <w:rFonts w:ascii="Arial" w:hAnsi="Arial"/>
                <w:sz w:val="18"/>
              </w:rPr>
            </w:pPr>
          </w:p>
        </w:tc>
        <w:tc>
          <w:tcPr>
            <w:tcW w:w="4605" w:type="dxa"/>
            <w:gridSpan w:val="2"/>
          </w:tcPr>
          <w:p w:rsidR="00BF7982" w:rsidRDefault="00BF7982">
            <w:pPr>
              <w:pStyle w:val="berschrift3"/>
              <w:rPr>
                <w:b w:val="0"/>
              </w:rPr>
            </w:pPr>
            <w:r>
              <w:rPr>
                <w:b w:val="0"/>
              </w:rPr>
              <w:br/>
            </w:r>
          </w:p>
        </w:tc>
      </w:tr>
      <w:tr w:rsidR="00BF7982">
        <w:trPr>
          <w:cantSplit/>
          <w:trHeight w:val="58"/>
        </w:trPr>
        <w:tc>
          <w:tcPr>
            <w:tcW w:w="4181" w:type="dxa"/>
            <w:tcBorders>
              <w:top w:val="single" w:sz="6" w:space="0" w:color="auto"/>
              <w:left w:val="single" w:sz="4" w:space="0" w:color="auto"/>
              <w:bottom w:val="single" w:sz="4" w:space="0" w:color="auto"/>
              <w:right w:val="single" w:sz="4" w:space="0" w:color="auto"/>
            </w:tcBorders>
          </w:tcPr>
          <w:p w:rsidR="00BF7982" w:rsidRDefault="00BF7982">
            <w:pPr>
              <w:rPr>
                <w:rFonts w:ascii="Arial" w:hAnsi="Arial"/>
                <w:sz w:val="14"/>
              </w:rPr>
            </w:pPr>
            <w:r>
              <w:rPr>
                <w:rFonts w:ascii="Arial" w:hAnsi="Arial"/>
                <w:sz w:val="14"/>
              </w:rPr>
              <w:t xml:space="preserve">Zutreffendes bitte ankreuzen </w:t>
            </w:r>
            <w:r>
              <w:rPr>
                <w:rFonts w:ascii="Arial" w:hAnsi="Arial"/>
                <w:sz w:val="18"/>
              </w:rPr>
              <w:sym w:font="Wingdings" w:char="F078"/>
            </w:r>
            <w:r>
              <w:rPr>
                <w:rFonts w:ascii="Arial" w:hAnsi="Arial"/>
                <w:sz w:val="14"/>
              </w:rPr>
              <w:t xml:space="preserve"> oder in Druckschrift ausfüllen</w:t>
            </w:r>
          </w:p>
        </w:tc>
        <w:tc>
          <w:tcPr>
            <w:tcW w:w="992" w:type="dxa"/>
            <w:tcBorders>
              <w:left w:val="nil"/>
            </w:tcBorders>
          </w:tcPr>
          <w:p w:rsidR="00BF7982" w:rsidRDefault="00BF7982">
            <w:pPr>
              <w:rPr>
                <w:rFonts w:ascii="Arial" w:hAnsi="Arial"/>
                <w:sz w:val="18"/>
              </w:rPr>
            </w:pPr>
          </w:p>
        </w:tc>
        <w:tc>
          <w:tcPr>
            <w:tcW w:w="4605" w:type="dxa"/>
            <w:gridSpan w:val="2"/>
          </w:tcPr>
          <w:p w:rsidR="00BF7982" w:rsidRDefault="00BF7982">
            <w:pPr>
              <w:rPr>
                <w:rFonts w:ascii="Arial" w:hAnsi="Arial"/>
                <w:sz w:val="18"/>
              </w:rPr>
            </w:pPr>
          </w:p>
        </w:tc>
      </w:tr>
    </w:tbl>
    <w:p w:rsidR="00BF7982" w:rsidRDefault="00BF7982">
      <w:pPr>
        <w:pStyle w:val="Textkrper2"/>
        <w:spacing w:after="0" w:line="240" w:lineRule="auto"/>
        <w:rPr>
          <w:caps/>
          <w:sz w:val="24"/>
        </w:rPr>
      </w:pPr>
    </w:p>
    <w:p w:rsidR="00BF7982" w:rsidRDefault="00BF7982">
      <w:pPr>
        <w:pStyle w:val="berschrift2"/>
        <w:keepNext w:val="0"/>
        <w:spacing w:after="120"/>
      </w:pPr>
      <w:r>
        <w:t>WAHLBEKANNTMACHUNG</w:t>
      </w:r>
    </w:p>
    <w:p w:rsidR="00BF7982" w:rsidRPr="006B162D" w:rsidRDefault="00BF7982" w:rsidP="006B162D">
      <w:pPr>
        <w:pStyle w:val="berschrift3"/>
        <w:keepNext w:val="0"/>
        <w:spacing w:after="120"/>
        <w:rPr>
          <w:sz w:val="24"/>
          <w:szCs w:val="24"/>
        </w:rPr>
      </w:pPr>
      <w:r w:rsidRPr="00FC6F08">
        <w:rPr>
          <w:sz w:val="24"/>
          <w:szCs w:val="24"/>
        </w:rPr>
        <w:t xml:space="preserve">zur </w:t>
      </w:r>
      <w:r w:rsidR="008357E4" w:rsidRPr="00FC6F08">
        <w:rPr>
          <w:sz w:val="24"/>
          <w:szCs w:val="24"/>
        </w:rPr>
        <w:t>Europa</w:t>
      </w:r>
      <w:r w:rsidRPr="00FC6F08">
        <w:rPr>
          <w:sz w:val="24"/>
          <w:szCs w:val="24"/>
        </w:rPr>
        <w:t>wahl</w:t>
      </w:r>
      <w:r w:rsidR="008F3D82" w:rsidRPr="00FC6F08">
        <w:rPr>
          <w:sz w:val="24"/>
          <w:szCs w:val="24"/>
        </w:rPr>
        <w:br/>
        <w:t>am 9. Juni 202</w:t>
      </w:r>
      <w:r w:rsidR="00EB40F6">
        <w:rPr>
          <w:sz w:val="24"/>
          <w:szCs w:val="24"/>
        </w:rPr>
        <w:t>4</w:t>
      </w:r>
    </w:p>
    <w:p w:rsidR="00BF7982" w:rsidRDefault="00BF7982">
      <w:pPr>
        <w:tabs>
          <w:tab w:val="left" w:pos="4536"/>
        </w:tabs>
        <w:rPr>
          <w:rFonts w:ascii="Arial" w:hAnsi="Arial"/>
          <w:sz w:val="22"/>
        </w:rPr>
      </w:pPr>
    </w:p>
    <w:p w:rsidR="00BF7982" w:rsidRPr="008F3D82" w:rsidRDefault="00BF7982" w:rsidP="0016384A">
      <w:pPr>
        <w:numPr>
          <w:ilvl w:val="0"/>
          <w:numId w:val="4"/>
        </w:numPr>
        <w:tabs>
          <w:tab w:val="clear" w:pos="360"/>
          <w:tab w:val="num" w:pos="284"/>
          <w:tab w:val="left" w:pos="4536"/>
        </w:tabs>
        <w:ind w:left="284" w:hanging="284"/>
        <w:rPr>
          <w:rFonts w:ascii="Arial" w:hAnsi="Arial"/>
          <w:sz w:val="18"/>
          <w:szCs w:val="18"/>
        </w:rPr>
      </w:pPr>
      <w:r w:rsidRPr="008F3D82">
        <w:rPr>
          <w:rFonts w:ascii="Arial" w:hAnsi="Arial"/>
          <w:sz w:val="18"/>
          <w:szCs w:val="18"/>
        </w:rPr>
        <w:t xml:space="preserve">Die </w:t>
      </w:r>
      <w:r w:rsidR="006B162D" w:rsidRPr="008F3D82">
        <w:rPr>
          <w:rFonts w:ascii="Arial" w:hAnsi="Arial"/>
          <w:sz w:val="18"/>
          <w:szCs w:val="18"/>
        </w:rPr>
        <w:t>Wahl</w:t>
      </w:r>
      <w:r w:rsidRPr="008F3D82">
        <w:rPr>
          <w:rFonts w:ascii="Arial" w:hAnsi="Arial"/>
          <w:sz w:val="18"/>
          <w:szCs w:val="18"/>
        </w:rPr>
        <w:t xml:space="preserve"> dauer</w:t>
      </w:r>
      <w:r w:rsidR="006B162D" w:rsidRPr="008F3D82">
        <w:rPr>
          <w:rFonts w:ascii="Arial" w:hAnsi="Arial"/>
          <w:sz w:val="18"/>
          <w:szCs w:val="18"/>
        </w:rPr>
        <w:t>t</w:t>
      </w:r>
      <w:r w:rsidRPr="008F3D82">
        <w:rPr>
          <w:rFonts w:ascii="Arial" w:hAnsi="Arial"/>
          <w:sz w:val="18"/>
          <w:szCs w:val="18"/>
        </w:rPr>
        <w:t xml:space="preserve"> von </w:t>
      </w:r>
      <w:r w:rsidRPr="008F3D82">
        <w:rPr>
          <w:rFonts w:ascii="Arial" w:hAnsi="Arial"/>
          <w:b/>
          <w:sz w:val="18"/>
          <w:szCs w:val="18"/>
        </w:rPr>
        <w:t>8 bis 18 Uhr</w:t>
      </w:r>
      <w:r w:rsidRPr="008F3D82">
        <w:rPr>
          <w:rFonts w:ascii="Arial" w:hAnsi="Arial"/>
          <w:sz w:val="18"/>
          <w:szCs w:val="18"/>
        </w:rPr>
        <w:t>.</w:t>
      </w:r>
      <w:r w:rsidRPr="008F3D82">
        <w:rPr>
          <w:rFonts w:ascii="Arial" w:hAnsi="Arial"/>
          <w:sz w:val="18"/>
          <w:szCs w:val="18"/>
        </w:rPr>
        <w:br/>
      </w:r>
    </w:p>
    <w:p w:rsidR="00BF7982" w:rsidRDefault="00BF7982">
      <w:pPr>
        <w:numPr>
          <w:ilvl w:val="0"/>
          <w:numId w:val="4"/>
        </w:numPr>
        <w:tabs>
          <w:tab w:val="clear" w:pos="360"/>
          <w:tab w:val="num" w:pos="284"/>
          <w:tab w:val="left" w:pos="4536"/>
        </w:tabs>
        <w:ind w:left="284" w:hanging="284"/>
        <w:rPr>
          <w:rFonts w:ascii="Arial" w:hAnsi="Arial"/>
          <w:sz w:val="18"/>
        </w:rPr>
      </w:pPr>
      <w:r>
        <w:rPr>
          <w:rFonts w:ascii="Arial" w:hAnsi="Arial"/>
          <w:sz w:val="18"/>
        </w:rPr>
        <w:t>Die Gemeinde</w:t>
      </w:r>
    </w:p>
    <w:p w:rsidR="00BF7982" w:rsidRDefault="00BF7982">
      <w:pPr>
        <w:tabs>
          <w:tab w:val="left" w:pos="4536"/>
        </w:tabs>
        <w:rPr>
          <w:rFonts w:ascii="Arial" w:hAnsi="Arial"/>
          <w:sz w:val="18"/>
        </w:rPr>
      </w:pPr>
    </w:p>
    <w:p w:rsidR="00BF7982" w:rsidRDefault="00BF7982">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A67DC7">
        <w:fldChar w:fldCharType="separate"/>
      </w:r>
      <w:r>
        <w:fldChar w:fldCharType="end"/>
      </w:r>
      <w:r>
        <w:rPr>
          <w:rFonts w:ascii="Arial" w:hAnsi="Arial"/>
          <w:sz w:val="18"/>
        </w:rPr>
        <w:tab/>
        <w:t xml:space="preserve">bildet </w:t>
      </w:r>
      <w:r w:rsidRPr="00F45FC6">
        <w:rPr>
          <w:rFonts w:ascii="Arial" w:hAnsi="Arial"/>
          <w:b/>
          <w:sz w:val="18"/>
        </w:rPr>
        <w:t xml:space="preserve">einen </w:t>
      </w:r>
      <w:r w:rsidR="006B162D" w:rsidRPr="00F45FC6">
        <w:rPr>
          <w:rFonts w:ascii="Arial" w:hAnsi="Arial"/>
          <w:b/>
          <w:sz w:val="18"/>
        </w:rPr>
        <w:t>Wahl</w:t>
      </w:r>
      <w:r w:rsidRPr="00F45FC6">
        <w:rPr>
          <w:rFonts w:ascii="Arial" w:hAnsi="Arial"/>
          <w:b/>
          <w:sz w:val="18"/>
        </w:rPr>
        <w:t>bezirk</w:t>
      </w:r>
      <w:r>
        <w:rPr>
          <w:rFonts w:ascii="Arial" w:hAnsi="Arial"/>
          <w:sz w:val="18"/>
        </w:rPr>
        <w:t xml:space="preserve">. Der </w:t>
      </w:r>
      <w:r w:rsidRPr="00F45FC6">
        <w:rPr>
          <w:rFonts w:ascii="Arial" w:hAnsi="Arial"/>
          <w:b/>
          <w:sz w:val="18"/>
        </w:rPr>
        <w:t>Wahlraum</w:t>
      </w:r>
      <w:r>
        <w:rPr>
          <w:rFonts w:ascii="Arial" w:hAnsi="Arial"/>
          <w:sz w:val="18"/>
        </w:rPr>
        <w:t xml:space="preserve"> befindet sich in</w:t>
      </w:r>
    </w:p>
    <w:p w:rsidR="00BF7982" w:rsidRDefault="00BF7982">
      <w:pPr>
        <w:tabs>
          <w:tab w:val="left" w:pos="567"/>
          <w:tab w:val="left" w:pos="4536"/>
        </w:tabs>
        <w:rPr>
          <w:rFonts w:ascii="Arial" w:hAnsi="Arial"/>
          <w:sz w:val="18"/>
        </w:rPr>
      </w:pPr>
    </w:p>
    <w:p w:rsidR="00BF7982" w:rsidRDefault="00BF7982">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BF7982" w:rsidRDefault="00BF7982">
      <w:pPr>
        <w:tabs>
          <w:tab w:val="left" w:pos="567"/>
          <w:tab w:val="left" w:pos="4536"/>
        </w:tabs>
        <w:rPr>
          <w:rFonts w:ascii="Arial" w:hAnsi="Arial"/>
          <w:sz w:val="18"/>
        </w:rPr>
      </w:pPr>
    </w:p>
    <w:p w:rsidR="00BF7982" w:rsidRDefault="00BF7982">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BF7982" w:rsidRDefault="00BF7982">
      <w:pPr>
        <w:tabs>
          <w:tab w:val="left" w:pos="567"/>
          <w:tab w:val="left" w:pos="709"/>
          <w:tab w:val="left" w:pos="4536"/>
        </w:tabs>
        <w:rPr>
          <w:rFonts w:ascii="Arial" w:hAnsi="Arial"/>
          <w:sz w:val="16"/>
        </w:rPr>
      </w:pPr>
      <w:r>
        <w:rPr>
          <w:rFonts w:ascii="Arial" w:hAnsi="Arial"/>
        </w:rPr>
        <w:tab/>
      </w:r>
      <w:r>
        <w:rPr>
          <w:rFonts w:ascii="Arial" w:hAnsi="Arial"/>
          <w:sz w:val="16"/>
        </w:rPr>
        <w:t>(Bezeichnung und genaue Anschrift des Wahlraums)</w:t>
      </w:r>
    </w:p>
    <w:p w:rsidR="00BF7982" w:rsidRDefault="00BF7982">
      <w:pPr>
        <w:tabs>
          <w:tab w:val="left" w:pos="567"/>
          <w:tab w:val="left" w:pos="4536"/>
        </w:tabs>
        <w:ind w:left="284"/>
        <w:rPr>
          <w:rFonts w:ascii="Arial" w:hAnsi="Arial"/>
          <w:sz w:val="18"/>
        </w:rPr>
      </w:pPr>
    </w:p>
    <w:p w:rsidR="00BF7982" w:rsidRDefault="00BF7982">
      <w:pPr>
        <w:tabs>
          <w:tab w:val="left" w:pos="567"/>
          <w:tab w:val="left" w:pos="2268"/>
          <w:tab w:val="left" w:pos="2552"/>
          <w:tab w:val="left" w:pos="3686"/>
          <w:tab w:val="left" w:pos="3969"/>
        </w:tabs>
        <w:ind w:left="567"/>
        <w:rPr>
          <w:rFonts w:ascii="Arial" w:hAnsi="Arial"/>
          <w:sz w:val="18"/>
        </w:rPr>
      </w:pPr>
      <w:r>
        <w:rPr>
          <w:rFonts w:ascii="Arial" w:hAnsi="Arial"/>
          <w:sz w:val="18"/>
        </w:rPr>
        <w:t>Der Wahlraum ist</w:t>
      </w:r>
      <w:r>
        <w:rPr>
          <w:rFonts w:ascii="Arial" w:hAnsi="Arial"/>
          <w:sz w:val="18"/>
        </w:rPr>
        <w:tab/>
      </w:r>
      <w:r>
        <w:fldChar w:fldCharType="begin">
          <w:ffData>
            <w:name w:val="Kontrollkästchen24"/>
            <w:enabled/>
            <w:calcOnExit w:val="0"/>
            <w:checkBox>
              <w:sizeAuto/>
              <w:default w:val="0"/>
            </w:checkBox>
          </w:ffData>
        </w:fldChar>
      </w:r>
      <w:r>
        <w:instrText xml:space="preserve"> FORMCHECKBOX </w:instrText>
      </w:r>
      <w:r w:rsidR="00A67DC7">
        <w:fldChar w:fldCharType="separate"/>
      </w:r>
      <w:r>
        <w:fldChar w:fldCharType="end"/>
      </w:r>
      <w:r>
        <w:rPr>
          <w:rFonts w:ascii="Arial" w:hAnsi="Arial"/>
          <w:sz w:val="18"/>
        </w:rPr>
        <w:tab/>
        <w:t>barrierefrei</w:t>
      </w:r>
      <w:r>
        <w:rPr>
          <w:rFonts w:ascii="Arial" w:hAnsi="Arial"/>
          <w:sz w:val="18"/>
        </w:rPr>
        <w:tab/>
      </w:r>
      <w:r>
        <w:fldChar w:fldCharType="begin">
          <w:ffData>
            <w:name w:val="Kontrollkästchen24"/>
            <w:enabled/>
            <w:calcOnExit w:val="0"/>
            <w:checkBox>
              <w:sizeAuto/>
              <w:default w:val="0"/>
            </w:checkBox>
          </w:ffData>
        </w:fldChar>
      </w:r>
      <w:r>
        <w:instrText xml:space="preserve"> FORMCHECKBOX </w:instrText>
      </w:r>
      <w:r w:rsidR="00A67DC7">
        <w:fldChar w:fldCharType="separate"/>
      </w:r>
      <w:r>
        <w:fldChar w:fldCharType="end"/>
      </w:r>
      <w:r>
        <w:rPr>
          <w:rFonts w:ascii="Arial" w:hAnsi="Arial"/>
          <w:sz w:val="18"/>
        </w:rPr>
        <w:tab/>
        <w:t>nicht barrierefrei.</w:t>
      </w:r>
    </w:p>
    <w:p w:rsidR="00BF7982" w:rsidRDefault="00BF7982">
      <w:pPr>
        <w:tabs>
          <w:tab w:val="left" w:pos="567"/>
          <w:tab w:val="left" w:pos="4536"/>
        </w:tabs>
        <w:ind w:left="284"/>
        <w:rPr>
          <w:rFonts w:ascii="Arial" w:hAnsi="Arial"/>
          <w:sz w:val="18"/>
        </w:rPr>
      </w:pPr>
    </w:p>
    <w:p w:rsidR="00BF7982" w:rsidRDefault="00BF7982">
      <w:pPr>
        <w:tabs>
          <w:tab w:val="left" w:pos="1843"/>
          <w:tab w:val="left" w:pos="4536"/>
        </w:tabs>
        <w:ind w:left="284"/>
        <w:rPr>
          <w:rFonts w:ascii="Arial" w:hAnsi="Arial"/>
          <w:sz w:val="12"/>
        </w:rPr>
      </w:pPr>
      <w:r>
        <w:rPr>
          <w:rFonts w:ascii="Arial" w:hAnsi="Arial"/>
          <w:sz w:val="18"/>
        </w:rPr>
        <w:tab/>
      </w:r>
      <w:r>
        <w:rPr>
          <w:rFonts w:ascii="Arial" w:hAnsi="Arial"/>
          <w:sz w:val="12"/>
        </w:rPr>
        <w:t>Zahl</w:t>
      </w:r>
    </w:p>
    <w:p w:rsidR="00BF7982" w:rsidRDefault="00BF7982">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A67DC7">
        <w:fldChar w:fldCharType="separate"/>
      </w:r>
      <w:r>
        <w:fldChar w:fldCharType="end"/>
      </w:r>
      <w:r>
        <w:rPr>
          <w:rFonts w:ascii="Arial" w:hAnsi="Arial"/>
          <w:sz w:val="18"/>
        </w:rPr>
        <w:tab/>
        <w:t xml:space="preserve">ist in folgende ______ </w:t>
      </w:r>
      <w:r w:rsidR="006B162D">
        <w:rPr>
          <w:rFonts w:ascii="Arial" w:hAnsi="Arial"/>
          <w:sz w:val="18"/>
        </w:rPr>
        <w:t>Wahl</w:t>
      </w:r>
      <w:r>
        <w:rPr>
          <w:rFonts w:ascii="Arial" w:hAnsi="Arial"/>
          <w:sz w:val="18"/>
        </w:rPr>
        <w:t>bezirke eingeteilt.</w:t>
      </w:r>
    </w:p>
    <w:p w:rsidR="00BF7982" w:rsidRDefault="00BF7982">
      <w:pPr>
        <w:tabs>
          <w:tab w:val="left" w:pos="4536"/>
        </w:tabs>
        <w:rPr>
          <w:rFonts w:ascii="Arial" w:hAnsi="Arial"/>
          <w:sz w:val="18"/>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81"/>
        <w:gridCol w:w="3048"/>
        <w:gridCol w:w="1134"/>
      </w:tblGrid>
      <w:tr w:rsidR="00BF7982">
        <w:trPr>
          <w:cantSplit/>
          <w:trHeight w:val="435"/>
        </w:trPr>
        <w:tc>
          <w:tcPr>
            <w:tcW w:w="4890" w:type="dxa"/>
            <w:gridSpan w:val="2"/>
            <w:vAlign w:val="center"/>
          </w:tcPr>
          <w:p w:rsidR="00BF7982" w:rsidRDefault="006B162D">
            <w:pPr>
              <w:tabs>
                <w:tab w:val="left" w:pos="4536"/>
              </w:tabs>
              <w:jc w:val="center"/>
              <w:rPr>
                <w:rFonts w:ascii="Arial" w:hAnsi="Arial"/>
                <w:sz w:val="18"/>
              </w:rPr>
            </w:pPr>
            <w:r>
              <w:rPr>
                <w:rFonts w:ascii="Arial" w:hAnsi="Arial"/>
                <w:sz w:val="18"/>
              </w:rPr>
              <w:t>Wahl</w:t>
            </w:r>
            <w:r w:rsidR="00BF7982">
              <w:rPr>
                <w:rFonts w:ascii="Arial" w:hAnsi="Arial"/>
                <w:sz w:val="18"/>
              </w:rPr>
              <w:t>bezirk / Sonder</w:t>
            </w:r>
            <w:r>
              <w:rPr>
                <w:rFonts w:ascii="Arial" w:hAnsi="Arial"/>
                <w:sz w:val="18"/>
              </w:rPr>
              <w:t>wahl</w:t>
            </w:r>
            <w:r w:rsidR="00BF7982">
              <w:rPr>
                <w:rFonts w:ascii="Arial" w:hAnsi="Arial"/>
                <w:sz w:val="18"/>
              </w:rPr>
              <w:t>bezirk</w:t>
            </w:r>
          </w:p>
        </w:tc>
        <w:tc>
          <w:tcPr>
            <w:tcW w:w="4182" w:type="dxa"/>
            <w:gridSpan w:val="2"/>
            <w:vAlign w:val="center"/>
          </w:tcPr>
          <w:p w:rsidR="00BF7982" w:rsidRDefault="00BF7982">
            <w:pPr>
              <w:tabs>
                <w:tab w:val="left" w:pos="4536"/>
              </w:tabs>
              <w:jc w:val="center"/>
              <w:rPr>
                <w:rFonts w:ascii="Arial" w:hAnsi="Arial"/>
                <w:sz w:val="18"/>
              </w:rPr>
            </w:pPr>
            <w:r>
              <w:rPr>
                <w:rFonts w:ascii="Arial" w:hAnsi="Arial"/>
                <w:sz w:val="18"/>
              </w:rPr>
              <w:t>Wahlraum</w:t>
            </w:r>
          </w:p>
        </w:tc>
      </w:tr>
      <w:tr w:rsidR="00BF7982">
        <w:trPr>
          <w:cantSplit/>
          <w:trHeight w:val="375"/>
        </w:trPr>
        <w:tc>
          <w:tcPr>
            <w:tcW w:w="709" w:type="dxa"/>
            <w:vAlign w:val="center"/>
          </w:tcPr>
          <w:p w:rsidR="00BF7982" w:rsidRDefault="00BF7982">
            <w:pPr>
              <w:tabs>
                <w:tab w:val="left" w:pos="4536"/>
              </w:tabs>
              <w:jc w:val="center"/>
              <w:rPr>
                <w:rFonts w:ascii="Arial" w:hAnsi="Arial"/>
                <w:sz w:val="18"/>
              </w:rPr>
            </w:pPr>
            <w:r>
              <w:rPr>
                <w:rFonts w:ascii="Arial" w:hAnsi="Arial"/>
                <w:sz w:val="18"/>
              </w:rPr>
              <w:t>Nr.</w:t>
            </w:r>
          </w:p>
        </w:tc>
        <w:tc>
          <w:tcPr>
            <w:tcW w:w="4181" w:type="dxa"/>
            <w:vAlign w:val="center"/>
          </w:tcPr>
          <w:p w:rsidR="00BF7982" w:rsidRDefault="00BF7982">
            <w:pPr>
              <w:tabs>
                <w:tab w:val="left" w:pos="4536"/>
              </w:tabs>
              <w:ind w:left="-70"/>
              <w:jc w:val="center"/>
              <w:rPr>
                <w:rFonts w:ascii="Arial" w:hAnsi="Arial"/>
                <w:sz w:val="18"/>
              </w:rPr>
            </w:pPr>
            <w:r>
              <w:rPr>
                <w:rFonts w:ascii="Arial" w:hAnsi="Arial"/>
                <w:sz w:val="18"/>
              </w:rPr>
              <w:t>Abgrenzung</w:t>
            </w:r>
          </w:p>
        </w:tc>
        <w:tc>
          <w:tcPr>
            <w:tcW w:w="3048" w:type="dxa"/>
            <w:vAlign w:val="center"/>
          </w:tcPr>
          <w:p w:rsidR="00BF7982" w:rsidRDefault="00BF7982">
            <w:pPr>
              <w:tabs>
                <w:tab w:val="left" w:pos="4536"/>
              </w:tabs>
              <w:jc w:val="center"/>
              <w:rPr>
                <w:rFonts w:ascii="Arial" w:hAnsi="Arial"/>
                <w:sz w:val="18"/>
              </w:rPr>
            </w:pPr>
            <w:r>
              <w:rPr>
                <w:rFonts w:ascii="Arial" w:hAnsi="Arial"/>
                <w:sz w:val="18"/>
              </w:rPr>
              <w:t>Bezeichnung und genaue Anschrift</w:t>
            </w:r>
          </w:p>
        </w:tc>
        <w:tc>
          <w:tcPr>
            <w:tcW w:w="1134" w:type="dxa"/>
            <w:vAlign w:val="center"/>
          </w:tcPr>
          <w:p w:rsidR="00BF7982" w:rsidRDefault="00BF7982">
            <w:pPr>
              <w:tabs>
                <w:tab w:val="left" w:pos="4536"/>
              </w:tabs>
              <w:jc w:val="center"/>
              <w:rPr>
                <w:rFonts w:ascii="Arial" w:hAnsi="Arial"/>
                <w:sz w:val="18"/>
              </w:rPr>
            </w:pPr>
            <w:r>
              <w:rPr>
                <w:rFonts w:ascii="Arial" w:hAnsi="Arial"/>
                <w:sz w:val="18"/>
              </w:rPr>
              <w:t>barrierefrei</w:t>
            </w:r>
            <w:r>
              <w:rPr>
                <w:rFonts w:ascii="Arial" w:hAnsi="Arial"/>
                <w:sz w:val="18"/>
              </w:rPr>
              <w:br/>
              <w:t>ja / nein</w:t>
            </w:r>
          </w:p>
        </w:tc>
      </w:tr>
      <w:tr w:rsidR="00BF7982">
        <w:trPr>
          <w:cantSplit/>
          <w:trHeight w:val="2401"/>
        </w:trPr>
        <w:tc>
          <w:tcPr>
            <w:tcW w:w="709" w:type="dxa"/>
          </w:tcPr>
          <w:p w:rsidR="00BF7982" w:rsidRDefault="00BF7982">
            <w:pPr>
              <w:tabs>
                <w:tab w:val="left" w:pos="4536"/>
              </w:tabs>
              <w:rPr>
                <w:rFonts w:ascii="Arial" w:hAnsi="Arial"/>
                <w:sz w:val="18"/>
              </w:rPr>
            </w:pPr>
          </w:p>
        </w:tc>
        <w:tc>
          <w:tcPr>
            <w:tcW w:w="4181" w:type="dxa"/>
          </w:tcPr>
          <w:p w:rsidR="00BF7982" w:rsidRDefault="00BF7982">
            <w:pPr>
              <w:tabs>
                <w:tab w:val="left" w:pos="4536"/>
              </w:tabs>
              <w:rPr>
                <w:rFonts w:ascii="Arial" w:hAnsi="Arial"/>
                <w:sz w:val="18"/>
              </w:rPr>
            </w:pPr>
          </w:p>
        </w:tc>
        <w:tc>
          <w:tcPr>
            <w:tcW w:w="3048" w:type="dxa"/>
          </w:tcPr>
          <w:p w:rsidR="00BF7982" w:rsidRDefault="00BF7982">
            <w:pPr>
              <w:tabs>
                <w:tab w:val="left" w:pos="4536"/>
              </w:tabs>
              <w:rPr>
                <w:rFonts w:ascii="Arial" w:hAnsi="Arial"/>
                <w:sz w:val="18"/>
              </w:rPr>
            </w:pPr>
          </w:p>
        </w:tc>
        <w:tc>
          <w:tcPr>
            <w:tcW w:w="1134" w:type="dxa"/>
          </w:tcPr>
          <w:p w:rsidR="00BF7982" w:rsidRDefault="00BF7982">
            <w:pPr>
              <w:tabs>
                <w:tab w:val="left" w:pos="4536"/>
              </w:tabs>
              <w:rPr>
                <w:rFonts w:ascii="Arial" w:hAnsi="Arial"/>
                <w:sz w:val="18"/>
              </w:rPr>
            </w:pPr>
          </w:p>
        </w:tc>
      </w:tr>
    </w:tbl>
    <w:p w:rsidR="00BF7982" w:rsidRDefault="00BF7982">
      <w:pPr>
        <w:tabs>
          <w:tab w:val="left" w:pos="4536"/>
        </w:tabs>
        <w:rPr>
          <w:rFonts w:ascii="Arial" w:hAnsi="Arial"/>
          <w:sz w:val="18"/>
        </w:rPr>
      </w:pPr>
    </w:p>
    <w:p w:rsidR="00BF7982" w:rsidRDefault="00BF7982">
      <w:pPr>
        <w:tabs>
          <w:tab w:val="left" w:pos="1134"/>
          <w:tab w:val="left" w:pos="4536"/>
        </w:tabs>
        <w:ind w:left="284"/>
        <w:rPr>
          <w:rFonts w:ascii="Arial" w:hAnsi="Arial"/>
          <w:sz w:val="12"/>
        </w:rPr>
      </w:pPr>
      <w:r>
        <w:rPr>
          <w:rFonts w:ascii="Arial" w:hAnsi="Arial"/>
          <w:sz w:val="18"/>
        </w:rPr>
        <w:tab/>
      </w:r>
      <w:r>
        <w:rPr>
          <w:rFonts w:ascii="Arial" w:hAnsi="Arial"/>
          <w:sz w:val="12"/>
        </w:rPr>
        <w:t>Zahl</w:t>
      </w:r>
    </w:p>
    <w:p w:rsidR="00BF7982" w:rsidRDefault="00BF7982">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A67DC7">
        <w:fldChar w:fldCharType="separate"/>
      </w:r>
      <w:r>
        <w:fldChar w:fldCharType="end"/>
      </w:r>
      <w:r>
        <w:rPr>
          <w:rFonts w:ascii="Arial" w:hAnsi="Arial"/>
          <w:sz w:val="18"/>
        </w:rPr>
        <w:tab/>
        <w:t xml:space="preserve">ist in ______ </w:t>
      </w:r>
      <w:r w:rsidRPr="000B6973">
        <w:rPr>
          <w:rFonts w:ascii="Arial" w:hAnsi="Arial"/>
          <w:b/>
          <w:sz w:val="18"/>
        </w:rPr>
        <w:t xml:space="preserve">allgemeine </w:t>
      </w:r>
      <w:r w:rsidR="006B162D" w:rsidRPr="000B6973">
        <w:rPr>
          <w:rFonts w:ascii="Arial" w:hAnsi="Arial"/>
          <w:b/>
          <w:sz w:val="18"/>
        </w:rPr>
        <w:t>Wahl</w:t>
      </w:r>
      <w:r w:rsidRPr="000B6973">
        <w:rPr>
          <w:rFonts w:ascii="Arial" w:hAnsi="Arial"/>
          <w:b/>
          <w:sz w:val="18"/>
        </w:rPr>
        <w:t>bezirke</w:t>
      </w:r>
      <w:r>
        <w:rPr>
          <w:rFonts w:ascii="Arial" w:hAnsi="Arial"/>
          <w:sz w:val="18"/>
        </w:rPr>
        <w:t xml:space="preserve"> eingeteilt.</w:t>
      </w:r>
    </w:p>
    <w:p w:rsidR="00BF7982" w:rsidRDefault="00BF7982">
      <w:pPr>
        <w:tabs>
          <w:tab w:val="left" w:pos="4536"/>
        </w:tabs>
        <w:rPr>
          <w:rFonts w:ascii="Arial" w:hAnsi="Arial"/>
          <w:sz w:val="18"/>
        </w:rPr>
      </w:pPr>
    </w:p>
    <w:p w:rsidR="00BF7982" w:rsidRDefault="00BF7982">
      <w:pPr>
        <w:tabs>
          <w:tab w:val="left" w:pos="4536"/>
        </w:tabs>
        <w:ind w:left="567"/>
        <w:jc w:val="both"/>
        <w:rPr>
          <w:rFonts w:ascii="Arial" w:hAnsi="Arial"/>
          <w:sz w:val="18"/>
        </w:rPr>
      </w:pPr>
      <w:r>
        <w:rPr>
          <w:rFonts w:ascii="Arial" w:hAnsi="Arial"/>
          <w:sz w:val="18"/>
        </w:rPr>
        <w:t xml:space="preserve">In den Wahlbenachrichtigungen, die den </w:t>
      </w:r>
      <w:r w:rsidR="007221E3">
        <w:rPr>
          <w:rFonts w:ascii="Arial" w:hAnsi="Arial"/>
          <w:sz w:val="18"/>
        </w:rPr>
        <w:t>Wahl</w:t>
      </w:r>
      <w:r>
        <w:rPr>
          <w:rFonts w:ascii="Arial" w:hAnsi="Arial"/>
          <w:sz w:val="18"/>
        </w:rPr>
        <w:t xml:space="preserve">berechtigten in der Zeit vom ____________________________ bis ____________________________ übersandt worden sind, sind der </w:t>
      </w:r>
      <w:r w:rsidR="006B162D" w:rsidRPr="000B6973">
        <w:rPr>
          <w:rFonts w:ascii="Arial" w:hAnsi="Arial"/>
          <w:b/>
          <w:sz w:val="18"/>
        </w:rPr>
        <w:t>Wahl</w:t>
      </w:r>
      <w:r w:rsidRPr="000B6973">
        <w:rPr>
          <w:rFonts w:ascii="Arial" w:hAnsi="Arial"/>
          <w:b/>
          <w:sz w:val="18"/>
        </w:rPr>
        <w:t>bezirk und der Wahlraum</w:t>
      </w:r>
      <w:r>
        <w:rPr>
          <w:rFonts w:ascii="Arial" w:hAnsi="Arial"/>
          <w:sz w:val="18"/>
        </w:rPr>
        <w:t xml:space="preserve"> angegeben, in dem die </w:t>
      </w:r>
      <w:r w:rsidR="006B162D">
        <w:rPr>
          <w:rFonts w:ascii="Arial" w:hAnsi="Arial"/>
          <w:sz w:val="18"/>
        </w:rPr>
        <w:t>Wahl</w:t>
      </w:r>
      <w:r>
        <w:rPr>
          <w:rFonts w:ascii="Arial" w:hAnsi="Arial"/>
          <w:sz w:val="18"/>
        </w:rPr>
        <w:t>berechtigten zu wählen haben.</w:t>
      </w:r>
    </w:p>
    <w:p w:rsidR="00BF7982" w:rsidRDefault="00BF7982">
      <w:pPr>
        <w:tabs>
          <w:tab w:val="left" w:pos="4536"/>
        </w:tabs>
        <w:rPr>
          <w:rFonts w:ascii="Arial" w:hAnsi="Arial"/>
          <w:sz w:val="18"/>
        </w:rPr>
      </w:pPr>
    </w:p>
    <w:p w:rsidR="00BF7982" w:rsidRDefault="00BF7982">
      <w:pPr>
        <w:tabs>
          <w:tab w:val="left" w:pos="1134"/>
          <w:tab w:val="left" w:pos="4536"/>
        </w:tabs>
        <w:ind w:left="284"/>
        <w:rPr>
          <w:rFonts w:ascii="Arial" w:hAnsi="Arial"/>
          <w:sz w:val="12"/>
        </w:rPr>
      </w:pPr>
      <w:r>
        <w:rPr>
          <w:rFonts w:ascii="Arial" w:hAnsi="Arial"/>
          <w:sz w:val="18"/>
        </w:rPr>
        <w:tab/>
      </w:r>
      <w:r>
        <w:rPr>
          <w:rFonts w:ascii="Arial" w:hAnsi="Arial"/>
          <w:sz w:val="12"/>
        </w:rPr>
        <w:t>Zahl</w:t>
      </w:r>
    </w:p>
    <w:p w:rsidR="00BF7982" w:rsidRDefault="00BF7982">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A67DC7">
        <w:fldChar w:fldCharType="separate"/>
      </w:r>
      <w:r>
        <w:fldChar w:fldCharType="end"/>
      </w:r>
      <w:r>
        <w:rPr>
          <w:rFonts w:ascii="Arial" w:hAnsi="Arial"/>
          <w:sz w:val="18"/>
        </w:rPr>
        <w:tab/>
        <w:t xml:space="preserve">ist in ______ </w:t>
      </w:r>
      <w:r w:rsidRPr="000B6973">
        <w:rPr>
          <w:rFonts w:ascii="Arial" w:hAnsi="Arial"/>
          <w:b/>
          <w:sz w:val="18"/>
        </w:rPr>
        <w:t>Sonder</w:t>
      </w:r>
      <w:r w:rsidR="00995C60" w:rsidRPr="000B6973">
        <w:rPr>
          <w:rFonts w:ascii="Arial" w:hAnsi="Arial"/>
          <w:b/>
          <w:sz w:val="18"/>
        </w:rPr>
        <w:t>wahl</w:t>
      </w:r>
      <w:r w:rsidRPr="000B6973">
        <w:rPr>
          <w:rFonts w:ascii="Arial" w:hAnsi="Arial"/>
          <w:b/>
          <w:sz w:val="18"/>
        </w:rPr>
        <w:t>bezirk(e)</w:t>
      </w:r>
      <w:r>
        <w:rPr>
          <w:rFonts w:ascii="Arial" w:hAnsi="Arial"/>
          <w:sz w:val="18"/>
        </w:rPr>
        <w:t xml:space="preserve"> eingeteilt, und zwar:</w:t>
      </w:r>
    </w:p>
    <w:p w:rsidR="00BF7982" w:rsidRDefault="00BF7982">
      <w:pPr>
        <w:tabs>
          <w:tab w:val="left" w:pos="567"/>
          <w:tab w:val="left" w:pos="4536"/>
        </w:tabs>
        <w:rPr>
          <w:rFonts w:ascii="Arial" w:hAnsi="Arial"/>
          <w:sz w:val="18"/>
        </w:rPr>
      </w:pPr>
    </w:p>
    <w:p w:rsidR="00BF7982" w:rsidRDefault="00BF7982">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BF7982" w:rsidRDefault="00BF7982">
      <w:pPr>
        <w:tabs>
          <w:tab w:val="left" w:pos="567"/>
          <w:tab w:val="left" w:pos="4536"/>
        </w:tabs>
        <w:rPr>
          <w:rFonts w:ascii="Arial" w:hAnsi="Arial"/>
          <w:sz w:val="18"/>
        </w:rPr>
      </w:pPr>
    </w:p>
    <w:p w:rsidR="00BF7982" w:rsidRDefault="00BF7982">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BF7982" w:rsidRDefault="00BF7982">
      <w:pPr>
        <w:tabs>
          <w:tab w:val="left" w:pos="567"/>
          <w:tab w:val="left" w:pos="709"/>
          <w:tab w:val="left" w:pos="4536"/>
        </w:tabs>
        <w:rPr>
          <w:rFonts w:ascii="Arial" w:hAnsi="Arial"/>
          <w:sz w:val="16"/>
        </w:rPr>
      </w:pPr>
      <w:r>
        <w:rPr>
          <w:rFonts w:ascii="Arial" w:hAnsi="Arial"/>
        </w:rPr>
        <w:tab/>
      </w:r>
      <w:r>
        <w:rPr>
          <w:rFonts w:ascii="Arial" w:hAnsi="Arial"/>
          <w:sz w:val="16"/>
        </w:rPr>
        <w:t xml:space="preserve">(Bezeichnung und genaue Anschrift </w:t>
      </w:r>
      <w:r w:rsidR="007F1422">
        <w:rPr>
          <w:rFonts w:ascii="Arial" w:hAnsi="Arial"/>
          <w:sz w:val="16"/>
        </w:rPr>
        <w:t>des Sonderwahlbezirks/</w:t>
      </w:r>
      <w:r>
        <w:rPr>
          <w:rFonts w:ascii="Arial" w:hAnsi="Arial"/>
          <w:sz w:val="16"/>
        </w:rPr>
        <w:t>der Sonder</w:t>
      </w:r>
      <w:r w:rsidR="006B162D">
        <w:rPr>
          <w:rFonts w:ascii="Arial" w:hAnsi="Arial"/>
          <w:sz w:val="16"/>
        </w:rPr>
        <w:t>wahl</w:t>
      </w:r>
      <w:r>
        <w:rPr>
          <w:rFonts w:ascii="Arial" w:hAnsi="Arial"/>
          <w:sz w:val="16"/>
        </w:rPr>
        <w:t>bezirke, barrierefrei ja/nein)</w:t>
      </w:r>
    </w:p>
    <w:p w:rsidR="00BF7982" w:rsidRDefault="00BF7982">
      <w:pPr>
        <w:tabs>
          <w:tab w:val="left" w:pos="567"/>
          <w:tab w:val="left" w:pos="4536"/>
        </w:tabs>
        <w:ind w:left="284"/>
        <w:rPr>
          <w:rFonts w:ascii="Arial" w:hAnsi="Arial"/>
          <w:sz w:val="18"/>
        </w:rPr>
      </w:pPr>
    </w:p>
    <w:p w:rsidR="00BF7982" w:rsidRPr="00547CE1" w:rsidRDefault="00BF7982" w:rsidP="0082099B">
      <w:pPr>
        <w:numPr>
          <w:ilvl w:val="0"/>
          <w:numId w:val="4"/>
        </w:numPr>
        <w:tabs>
          <w:tab w:val="clear" w:pos="360"/>
          <w:tab w:val="num" w:pos="284"/>
          <w:tab w:val="left" w:pos="567"/>
        </w:tabs>
        <w:ind w:left="567" w:hanging="567"/>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A67DC7">
        <w:fldChar w:fldCharType="separate"/>
      </w:r>
      <w:r>
        <w:fldChar w:fldCharType="end"/>
      </w:r>
      <w:r w:rsidRPr="00547CE1">
        <w:rPr>
          <w:rFonts w:ascii="Arial" w:hAnsi="Arial"/>
          <w:sz w:val="18"/>
        </w:rPr>
        <w:tab/>
      </w:r>
      <w:r w:rsidR="0061164C" w:rsidRPr="00547CE1">
        <w:rPr>
          <w:rFonts w:ascii="Arial" w:hAnsi="Arial"/>
          <w:sz w:val="18"/>
        </w:rPr>
        <w:t xml:space="preserve">Der </w:t>
      </w:r>
      <w:r w:rsidR="0061164C" w:rsidRPr="00547CE1">
        <w:rPr>
          <w:rFonts w:ascii="Arial" w:hAnsi="Arial"/>
          <w:b/>
          <w:sz w:val="18"/>
        </w:rPr>
        <w:t>Briefwahlvorstand</w:t>
      </w:r>
      <w:r w:rsidR="0061164C" w:rsidRPr="00547CE1">
        <w:rPr>
          <w:rFonts w:ascii="Arial" w:hAnsi="Arial"/>
          <w:sz w:val="18"/>
        </w:rPr>
        <w:t>/</w:t>
      </w:r>
      <w:r w:rsidRPr="00547CE1">
        <w:rPr>
          <w:rFonts w:ascii="Arial" w:hAnsi="Arial"/>
          <w:sz w:val="18"/>
        </w:rPr>
        <w:t xml:space="preserve">Die </w:t>
      </w:r>
      <w:r w:rsidRPr="00547CE1">
        <w:rPr>
          <w:rFonts w:ascii="Arial" w:hAnsi="Arial"/>
          <w:b/>
          <w:sz w:val="18"/>
        </w:rPr>
        <w:t>Briefwahlvorstände</w:t>
      </w:r>
      <w:r w:rsidRPr="00547CE1">
        <w:rPr>
          <w:rFonts w:ascii="Arial" w:hAnsi="Arial"/>
          <w:sz w:val="18"/>
        </w:rPr>
        <w:t xml:space="preserve"> </w:t>
      </w:r>
      <w:r w:rsidR="0061164C" w:rsidRPr="00547CE1">
        <w:rPr>
          <w:rFonts w:ascii="Arial" w:hAnsi="Arial"/>
          <w:sz w:val="18"/>
        </w:rPr>
        <w:t>tritt/</w:t>
      </w:r>
      <w:r w:rsidRPr="00547CE1">
        <w:rPr>
          <w:rFonts w:ascii="Arial" w:hAnsi="Arial"/>
          <w:sz w:val="18"/>
        </w:rPr>
        <w:t xml:space="preserve">treten zur Ermittlung des Briefwahlergebnisses um </w:t>
      </w:r>
      <w:r w:rsidR="003A72B9" w:rsidRPr="00547CE1">
        <w:rPr>
          <w:rFonts w:ascii="Arial" w:hAnsi="Arial"/>
          <w:sz w:val="18"/>
        </w:rPr>
        <w:br/>
      </w:r>
      <w:r w:rsidR="003A72B9" w:rsidRPr="00547CE1">
        <w:rPr>
          <w:rFonts w:ascii="Arial" w:hAnsi="Arial"/>
          <w:sz w:val="18"/>
        </w:rPr>
        <w:br/>
      </w:r>
      <w:r w:rsidRPr="00547CE1">
        <w:rPr>
          <w:rFonts w:ascii="Arial" w:hAnsi="Arial"/>
          <w:sz w:val="18"/>
        </w:rPr>
        <w:t>____</w:t>
      </w:r>
      <w:r w:rsidR="0082099B" w:rsidRPr="00547CE1">
        <w:rPr>
          <w:rFonts w:ascii="Arial" w:hAnsi="Arial"/>
          <w:sz w:val="18"/>
        </w:rPr>
        <w:t>_ Uhr</w:t>
      </w:r>
      <w:r w:rsidR="00547CE1" w:rsidRPr="00547CE1">
        <w:rPr>
          <w:rFonts w:ascii="Arial" w:hAnsi="Arial"/>
          <w:sz w:val="18"/>
        </w:rPr>
        <w:t xml:space="preserve"> </w:t>
      </w:r>
      <w:r w:rsidR="0082099B" w:rsidRPr="00547CE1">
        <w:rPr>
          <w:rFonts w:ascii="Arial" w:hAnsi="Arial"/>
          <w:sz w:val="18"/>
        </w:rPr>
        <w:t xml:space="preserve">in </w:t>
      </w:r>
      <w:r w:rsidRPr="00547CE1">
        <w:rPr>
          <w:rFonts w:ascii="Arial" w:hAnsi="Arial"/>
          <w:sz w:val="18"/>
        </w:rPr>
        <w:t>_____</w:t>
      </w:r>
      <w:r w:rsidR="0082099B" w:rsidRPr="00547CE1">
        <w:rPr>
          <w:rFonts w:ascii="Arial" w:hAnsi="Arial"/>
          <w:sz w:val="18"/>
        </w:rPr>
        <w:t>________</w:t>
      </w:r>
      <w:r w:rsidRPr="00547CE1">
        <w:rPr>
          <w:rFonts w:ascii="Arial" w:hAnsi="Arial"/>
          <w:sz w:val="18"/>
        </w:rPr>
        <w:t>___________________________________</w:t>
      </w:r>
      <w:r w:rsidR="00547CE1" w:rsidRPr="00547CE1">
        <w:rPr>
          <w:rFonts w:ascii="Arial" w:hAnsi="Arial"/>
          <w:sz w:val="18"/>
        </w:rPr>
        <w:t>_______________________________</w:t>
      </w:r>
    </w:p>
    <w:p w:rsidR="00BF7982" w:rsidRDefault="00BF7982" w:rsidP="00547CE1">
      <w:pPr>
        <w:tabs>
          <w:tab w:val="left" w:pos="851"/>
          <w:tab w:val="left" w:pos="3402"/>
        </w:tabs>
        <w:rPr>
          <w:rFonts w:ascii="Arial" w:hAnsi="Arial"/>
          <w:sz w:val="16"/>
        </w:rPr>
      </w:pPr>
      <w:r w:rsidRPr="00547CE1">
        <w:rPr>
          <w:rFonts w:ascii="Arial" w:hAnsi="Arial"/>
        </w:rPr>
        <w:tab/>
      </w:r>
      <w:r w:rsidR="00547CE1" w:rsidRPr="00547CE1">
        <w:rPr>
          <w:rFonts w:ascii="Arial" w:hAnsi="Arial"/>
        </w:rPr>
        <w:tab/>
      </w:r>
      <w:r w:rsidRPr="00547CE1">
        <w:rPr>
          <w:rFonts w:ascii="Arial" w:hAnsi="Arial"/>
          <w:sz w:val="16"/>
        </w:rPr>
        <w:t xml:space="preserve">(Bezeichnung und genaue Anschrift </w:t>
      </w:r>
      <w:r w:rsidR="00232532" w:rsidRPr="00547CE1">
        <w:rPr>
          <w:rFonts w:ascii="Arial" w:hAnsi="Arial"/>
          <w:sz w:val="16"/>
        </w:rPr>
        <w:t>des Auszählungsraums/</w:t>
      </w:r>
      <w:r w:rsidRPr="00547CE1">
        <w:rPr>
          <w:rFonts w:ascii="Arial" w:hAnsi="Arial"/>
          <w:sz w:val="16"/>
        </w:rPr>
        <w:t>der Auszählungsräume)</w:t>
      </w:r>
    </w:p>
    <w:p w:rsidR="00BF7982" w:rsidRDefault="00BF7982">
      <w:pPr>
        <w:tabs>
          <w:tab w:val="left" w:pos="709"/>
          <w:tab w:val="left" w:pos="4536"/>
        </w:tabs>
        <w:rPr>
          <w:rFonts w:ascii="Arial" w:hAnsi="Arial"/>
          <w:sz w:val="16"/>
        </w:rPr>
      </w:pPr>
    </w:p>
    <w:p w:rsidR="00BF7982" w:rsidRDefault="00BF7982">
      <w:pPr>
        <w:tabs>
          <w:tab w:val="left" w:pos="4536"/>
        </w:tabs>
        <w:spacing w:after="140"/>
        <w:ind w:firstLine="567"/>
        <w:rPr>
          <w:rFonts w:ascii="Arial" w:hAnsi="Arial"/>
          <w:sz w:val="18"/>
        </w:rPr>
      </w:pPr>
      <w:r>
        <w:rPr>
          <w:rFonts w:ascii="Arial" w:hAnsi="Arial"/>
          <w:sz w:val="18"/>
        </w:rPr>
        <w:t>zusammen.</w:t>
      </w:r>
      <w:r w:rsidR="008A668B">
        <w:rPr>
          <w:rFonts w:ascii="Arial" w:hAnsi="Arial"/>
          <w:sz w:val="18"/>
        </w:rPr>
        <w:t xml:space="preserve"> </w:t>
      </w:r>
    </w:p>
    <w:p w:rsidR="0061164C" w:rsidRDefault="00547CE1">
      <w:pPr>
        <w:numPr>
          <w:ilvl w:val="0"/>
          <w:numId w:val="4"/>
        </w:numPr>
        <w:tabs>
          <w:tab w:val="clear" w:pos="360"/>
          <w:tab w:val="num" w:pos="284"/>
          <w:tab w:val="left" w:pos="567"/>
        </w:tabs>
        <w:ind w:left="284" w:hanging="284"/>
        <w:jc w:val="both"/>
        <w:rPr>
          <w:rFonts w:ascii="Arial" w:hAnsi="Arial"/>
          <w:sz w:val="18"/>
        </w:rPr>
      </w:pPr>
      <w:r>
        <w:rPr>
          <w:rFonts w:ascii="Arial" w:hAnsi="Arial"/>
          <w:sz w:val="18"/>
        </w:rPr>
        <w:br w:type="page"/>
      </w:r>
      <w:r w:rsidR="00BF7982">
        <w:rPr>
          <w:rFonts w:ascii="Arial" w:hAnsi="Arial"/>
          <w:sz w:val="18"/>
        </w:rPr>
        <w:lastRenderedPageBreak/>
        <w:t xml:space="preserve">Jede </w:t>
      </w:r>
      <w:r w:rsidR="008357E4">
        <w:rPr>
          <w:rFonts w:ascii="Arial" w:hAnsi="Arial"/>
          <w:sz w:val="18"/>
        </w:rPr>
        <w:t>w</w:t>
      </w:r>
      <w:r w:rsidR="0061164C">
        <w:rPr>
          <w:rFonts w:ascii="Arial" w:hAnsi="Arial"/>
          <w:sz w:val="18"/>
        </w:rPr>
        <w:t>ahl</w:t>
      </w:r>
      <w:r w:rsidR="00BF7982">
        <w:rPr>
          <w:rFonts w:ascii="Arial" w:hAnsi="Arial"/>
          <w:sz w:val="18"/>
        </w:rPr>
        <w:t xml:space="preserve">berechtigte </w:t>
      </w:r>
      <w:r w:rsidR="008357E4">
        <w:rPr>
          <w:rFonts w:ascii="Arial" w:hAnsi="Arial"/>
          <w:sz w:val="18"/>
        </w:rPr>
        <w:t xml:space="preserve">Person </w:t>
      </w:r>
      <w:r w:rsidR="00BF7982">
        <w:rPr>
          <w:rFonts w:ascii="Arial" w:hAnsi="Arial"/>
          <w:sz w:val="18"/>
        </w:rPr>
        <w:t xml:space="preserve">kann nur in dem Wahlraum des </w:t>
      </w:r>
      <w:r w:rsidR="0061164C">
        <w:rPr>
          <w:rFonts w:ascii="Arial" w:hAnsi="Arial"/>
          <w:sz w:val="18"/>
        </w:rPr>
        <w:t>Wahl</w:t>
      </w:r>
      <w:r w:rsidR="00BF7982">
        <w:rPr>
          <w:rFonts w:ascii="Arial" w:hAnsi="Arial"/>
          <w:sz w:val="18"/>
        </w:rPr>
        <w:t xml:space="preserve">bezirks </w:t>
      </w:r>
      <w:r w:rsidR="00EA0148">
        <w:rPr>
          <w:rFonts w:ascii="Arial" w:hAnsi="Arial"/>
          <w:sz w:val="18"/>
        </w:rPr>
        <w:t>wählen</w:t>
      </w:r>
      <w:r w:rsidR="00BF7982">
        <w:rPr>
          <w:rFonts w:ascii="Arial" w:hAnsi="Arial"/>
          <w:sz w:val="18"/>
        </w:rPr>
        <w:t xml:space="preserve">, in dessen Wählerverzeichnis </w:t>
      </w:r>
      <w:r w:rsidR="008357E4">
        <w:rPr>
          <w:rFonts w:ascii="Arial" w:hAnsi="Arial"/>
          <w:sz w:val="18"/>
        </w:rPr>
        <w:t>sie</w:t>
      </w:r>
      <w:r w:rsidR="00BF7982">
        <w:rPr>
          <w:rFonts w:ascii="Arial" w:hAnsi="Arial"/>
          <w:sz w:val="18"/>
        </w:rPr>
        <w:t xml:space="preserve"> eingetragen ist. </w:t>
      </w:r>
    </w:p>
    <w:p w:rsidR="001F1024" w:rsidRDefault="001F1024" w:rsidP="0061164C">
      <w:pPr>
        <w:tabs>
          <w:tab w:val="left" w:pos="567"/>
        </w:tabs>
        <w:ind w:left="284"/>
        <w:jc w:val="both"/>
        <w:rPr>
          <w:rFonts w:ascii="Arial" w:hAnsi="Arial"/>
          <w:sz w:val="18"/>
        </w:rPr>
      </w:pPr>
    </w:p>
    <w:p w:rsidR="00995C60" w:rsidRDefault="00BF7982" w:rsidP="0061164C">
      <w:pPr>
        <w:tabs>
          <w:tab w:val="left" w:pos="567"/>
        </w:tabs>
        <w:ind w:left="284"/>
        <w:jc w:val="both"/>
        <w:rPr>
          <w:rFonts w:ascii="Arial" w:hAnsi="Arial"/>
          <w:sz w:val="18"/>
        </w:rPr>
      </w:pPr>
      <w:r w:rsidRPr="00FC6F08">
        <w:rPr>
          <w:rFonts w:ascii="Arial" w:hAnsi="Arial"/>
          <w:sz w:val="18"/>
        </w:rPr>
        <w:t xml:space="preserve">Die </w:t>
      </w:r>
      <w:r w:rsidR="00A21F4E" w:rsidRPr="00FC6F08">
        <w:rPr>
          <w:rFonts w:ascii="Arial" w:hAnsi="Arial"/>
          <w:sz w:val="18"/>
        </w:rPr>
        <w:t>Wähler</w:t>
      </w:r>
      <w:r w:rsidR="00E929FB" w:rsidRPr="00FC6F08">
        <w:rPr>
          <w:rFonts w:ascii="Arial" w:hAnsi="Arial"/>
          <w:sz w:val="18"/>
        </w:rPr>
        <w:t>innen</w:t>
      </w:r>
      <w:r w:rsidR="00A21F4E" w:rsidRPr="00FC6F08">
        <w:rPr>
          <w:rFonts w:ascii="Arial" w:hAnsi="Arial"/>
          <w:sz w:val="18"/>
        </w:rPr>
        <w:t xml:space="preserve"> </w:t>
      </w:r>
      <w:r w:rsidR="008357E4" w:rsidRPr="00FC6F08">
        <w:rPr>
          <w:rFonts w:ascii="Arial" w:hAnsi="Arial"/>
          <w:sz w:val="18"/>
        </w:rPr>
        <w:t xml:space="preserve">und Wähler </w:t>
      </w:r>
      <w:r w:rsidRPr="00FC6F08">
        <w:rPr>
          <w:rFonts w:ascii="Arial" w:hAnsi="Arial"/>
          <w:sz w:val="18"/>
        </w:rPr>
        <w:t xml:space="preserve">haben ihre </w:t>
      </w:r>
      <w:r w:rsidRPr="00FC6F08">
        <w:rPr>
          <w:rFonts w:ascii="Arial" w:hAnsi="Arial"/>
          <w:b/>
          <w:sz w:val="18"/>
        </w:rPr>
        <w:t>Wahlbenachrichtigung</w:t>
      </w:r>
      <w:r w:rsidRPr="00FC6F08">
        <w:rPr>
          <w:rFonts w:ascii="Arial" w:hAnsi="Arial"/>
          <w:sz w:val="18"/>
        </w:rPr>
        <w:t xml:space="preserve"> und </w:t>
      </w:r>
      <w:r w:rsidR="008357E4" w:rsidRPr="00FC6F08">
        <w:rPr>
          <w:rFonts w:ascii="Arial" w:hAnsi="Arial"/>
          <w:sz w:val="18"/>
        </w:rPr>
        <w:t xml:space="preserve">einen </w:t>
      </w:r>
      <w:r w:rsidR="008357E4" w:rsidRPr="00FC6F08">
        <w:rPr>
          <w:rFonts w:ascii="Arial" w:hAnsi="Arial"/>
          <w:b/>
          <w:sz w:val="18"/>
        </w:rPr>
        <w:t>amtlichen</w:t>
      </w:r>
      <w:r w:rsidRPr="00FC6F08">
        <w:rPr>
          <w:rFonts w:ascii="Arial" w:hAnsi="Arial"/>
          <w:b/>
          <w:sz w:val="18"/>
        </w:rPr>
        <w:t xml:space="preserve"> Personalausweis</w:t>
      </w:r>
      <w:r w:rsidRPr="00FC6F08">
        <w:rPr>
          <w:rFonts w:ascii="Arial" w:hAnsi="Arial"/>
          <w:sz w:val="18"/>
        </w:rPr>
        <w:t xml:space="preserve"> </w:t>
      </w:r>
      <w:r w:rsidR="008357E4" w:rsidRPr="00FC6F08">
        <w:rPr>
          <w:rFonts w:ascii="Arial" w:hAnsi="Arial"/>
          <w:sz w:val="18"/>
        </w:rPr>
        <w:t>– Unionsbürger</w:t>
      </w:r>
      <w:r w:rsidR="00E929FB" w:rsidRPr="00FC6F08">
        <w:rPr>
          <w:rFonts w:ascii="Arial" w:hAnsi="Arial"/>
          <w:sz w:val="18"/>
        </w:rPr>
        <w:t>innen</w:t>
      </w:r>
      <w:r w:rsidR="000046CC" w:rsidRPr="00FC6F08">
        <w:rPr>
          <w:rFonts w:ascii="Arial" w:hAnsi="Arial"/>
          <w:sz w:val="18"/>
        </w:rPr>
        <w:t xml:space="preserve"> und </w:t>
      </w:r>
      <w:r w:rsidR="003520EB" w:rsidRPr="00FC6F08">
        <w:rPr>
          <w:rFonts w:ascii="Arial" w:hAnsi="Arial"/>
          <w:sz w:val="18"/>
        </w:rPr>
        <w:t>Unionsbürger</w:t>
      </w:r>
      <w:r w:rsidR="008357E4">
        <w:rPr>
          <w:rFonts w:ascii="Arial" w:hAnsi="Arial"/>
          <w:sz w:val="18"/>
        </w:rPr>
        <w:t xml:space="preserve"> einen gültigen </w:t>
      </w:r>
      <w:r w:rsidR="008357E4" w:rsidRPr="00BA52FA">
        <w:rPr>
          <w:rFonts w:ascii="Arial" w:hAnsi="Arial"/>
          <w:b/>
          <w:sz w:val="18"/>
        </w:rPr>
        <w:t>Identitätsausweis</w:t>
      </w:r>
      <w:r w:rsidR="008357E4">
        <w:rPr>
          <w:rFonts w:ascii="Arial" w:hAnsi="Arial"/>
          <w:sz w:val="18"/>
        </w:rPr>
        <w:t xml:space="preserve"> - </w:t>
      </w:r>
      <w:r>
        <w:rPr>
          <w:rFonts w:ascii="Arial" w:hAnsi="Arial"/>
          <w:sz w:val="18"/>
        </w:rPr>
        <w:t xml:space="preserve">oder </w:t>
      </w:r>
      <w:r w:rsidRPr="00BA52FA">
        <w:rPr>
          <w:rFonts w:ascii="Arial" w:hAnsi="Arial"/>
          <w:b/>
          <w:sz w:val="18"/>
        </w:rPr>
        <w:t>Reisepass</w:t>
      </w:r>
      <w:r>
        <w:rPr>
          <w:rFonts w:ascii="Arial" w:hAnsi="Arial"/>
          <w:sz w:val="18"/>
        </w:rPr>
        <w:t xml:space="preserve"> zu</w:t>
      </w:r>
      <w:r w:rsidR="00471696">
        <w:rPr>
          <w:rFonts w:ascii="Arial" w:hAnsi="Arial"/>
          <w:sz w:val="18"/>
        </w:rPr>
        <w:t>r Wahl</w:t>
      </w:r>
      <w:r>
        <w:rPr>
          <w:rFonts w:ascii="Arial" w:hAnsi="Arial"/>
          <w:sz w:val="18"/>
        </w:rPr>
        <w:t xml:space="preserve"> mitzubringen.</w:t>
      </w:r>
    </w:p>
    <w:p w:rsidR="00995C60" w:rsidRDefault="00995C60" w:rsidP="0061164C">
      <w:pPr>
        <w:tabs>
          <w:tab w:val="left" w:pos="567"/>
        </w:tabs>
        <w:ind w:left="284"/>
        <w:jc w:val="both"/>
        <w:rPr>
          <w:rFonts w:ascii="Arial" w:hAnsi="Arial"/>
          <w:sz w:val="18"/>
        </w:rPr>
      </w:pPr>
    </w:p>
    <w:p w:rsidR="00BF7982" w:rsidRDefault="0061164C" w:rsidP="0061164C">
      <w:pPr>
        <w:tabs>
          <w:tab w:val="left" w:pos="567"/>
        </w:tabs>
        <w:ind w:left="284"/>
        <w:jc w:val="both"/>
        <w:rPr>
          <w:rFonts w:ascii="Arial" w:hAnsi="Arial"/>
          <w:sz w:val="18"/>
        </w:rPr>
      </w:pPr>
      <w:r>
        <w:rPr>
          <w:rFonts w:ascii="Arial" w:hAnsi="Arial"/>
          <w:sz w:val="18"/>
        </w:rPr>
        <w:t xml:space="preserve">Die Wahlbenachrichtigung </w:t>
      </w:r>
      <w:r w:rsidR="008357E4">
        <w:rPr>
          <w:rFonts w:ascii="Arial" w:hAnsi="Arial"/>
          <w:sz w:val="18"/>
        </w:rPr>
        <w:t>ist auf Verlangen bei der Wahl abzugeben</w:t>
      </w:r>
      <w:r>
        <w:rPr>
          <w:rFonts w:ascii="Arial" w:hAnsi="Arial"/>
          <w:sz w:val="18"/>
        </w:rPr>
        <w:t>.</w:t>
      </w:r>
    </w:p>
    <w:p w:rsidR="00BF7982" w:rsidRDefault="00BF7982">
      <w:pPr>
        <w:tabs>
          <w:tab w:val="left" w:pos="567"/>
        </w:tabs>
        <w:ind w:left="284"/>
        <w:jc w:val="both"/>
        <w:rPr>
          <w:rFonts w:ascii="Arial" w:hAnsi="Arial"/>
          <w:sz w:val="18"/>
        </w:rPr>
      </w:pPr>
    </w:p>
    <w:p w:rsidR="0061164C" w:rsidRDefault="0061164C">
      <w:pPr>
        <w:tabs>
          <w:tab w:val="left" w:pos="567"/>
        </w:tabs>
        <w:ind w:left="284"/>
        <w:jc w:val="both"/>
        <w:rPr>
          <w:rFonts w:ascii="Arial" w:hAnsi="Arial"/>
          <w:sz w:val="18"/>
        </w:rPr>
      </w:pPr>
      <w:r>
        <w:rPr>
          <w:rFonts w:ascii="Arial" w:hAnsi="Arial"/>
          <w:sz w:val="18"/>
        </w:rPr>
        <w:t xml:space="preserve">Gewählt wird mit amtlichen Stimmzetteln. </w:t>
      </w:r>
      <w:r w:rsidR="00BF7982">
        <w:rPr>
          <w:rFonts w:ascii="Arial" w:hAnsi="Arial"/>
          <w:sz w:val="18"/>
        </w:rPr>
        <w:t>Jede Wähler</w:t>
      </w:r>
      <w:r w:rsidR="00095167">
        <w:rPr>
          <w:rFonts w:ascii="Arial" w:hAnsi="Arial"/>
          <w:sz w:val="18"/>
        </w:rPr>
        <w:t>in</w:t>
      </w:r>
      <w:r w:rsidR="00BF7982">
        <w:rPr>
          <w:rFonts w:ascii="Arial" w:hAnsi="Arial"/>
          <w:sz w:val="18"/>
        </w:rPr>
        <w:t xml:space="preserve"> </w:t>
      </w:r>
      <w:r w:rsidR="004839F4">
        <w:rPr>
          <w:rFonts w:ascii="Arial" w:hAnsi="Arial"/>
          <w:sz w:val="18"/>
        </w:rPr>
        <w:t>und jede</w:t>
      </w:r>
      <w:r w:rsidR="00095167">
        <w:rPr>
          <w:rFonts w:ascii="Arial" w:hAnsi="Arial"/>
          <w:sz w:val="18"/>
        </w:rPr>
        <w:t>r Wähler</w:t>
      </w:r>
      <w:r w:rsidR="004839F4">
        <w:rPr>
          <w:rFonts w:ascii="Arial" w:hAnsi="Arial"/>
          <w:sz w:val="18"/>
        </w:rPr>
        <w:t xml:space="preserve"> </w:t>
      </w:r>
      <w:proofErr w:type="gramStart"/>
      <w:r>
        <w:rPr>
          <w:rFonts w:ascii="Arial" w:hAnsi="Arial"/>
          <w:sz w:val="18"/>
        </w:rPr>
        <w:t>erhält</w:t>
      </w:r>
      <w:proofErr w:type="gramEnd"/>
      <w:r>
        <w:rPr>
          <w:rFonts w:ascii="Arial" w:hAnsi="Arial"/>
          <w:sz w:val="18"/>
        </w:rPr>
        <w:t xml:space="preserve"> bei Betreten des Wahlraums einen Stimmzettel ausgehändigt. </w:t>
      </w:r>
    </w:p>
    <w:p w:rsidR="0061164C" w:rsidRDefault="0061164C">
      <w:pPr>
        <w:tabs>
          <w:tab w:val="left" w:pos="567"/>
        </w:tabs>
        <w:ind w:left="284"/>
        <w:jc w:val="both"/>
        <w:rPr>
          <w:rFonts w:ascii="Arial" w:hAnsi="Arial"/>
          <w:sz w:val="18"/>
        </w:rPr>
      </w:pPr>
    </w:p>
    <w:p w:rsidR="00BF7982" w:rsidRDefault="0061164C" w:rsidP="0061164C">
      <w:pPr>
        <w:tabs>
          <w:tab w:val="left" w:pos="4536"/>
        </w:tabs>
        <w:ind w:left="284"/>
        <w:jc w:val="both"/>
        <w:rPr>
          <w:rFonts w:ascii="Arial" w:hAnsi="Arial"/>
          <w:sz w:val="18"/>
        </w:rPr>
      </w:pPr>
      <w:r>
        <w:rPr>
          <w:rFonts w:ascii="Arial" w:hAnsi="Arial"/>
          <w:sz w:val="18"/>
        </w:rPr>
        <w:t>Jede Wähler</w:t>
      </w:r>
      <w:r w:rsidR="00095167">
        <w:rPr>
          <w:rFonts w:ascii="Arial" w:hAnsi="Arial"/>
          <w:sz w:val="18"/>
        </w:rPr>
        <w:t>in</w:t>
      </w:r>
      <w:r>
        <w:rPr>
          <w:rFonts w:ascii="Arial" w:hAnsi="Arial"/>
          <w:sz w:val="18"/>
        </w:rPr>
        <w:t xml:space="preserve"> </w:t>
      </w:r>
      <w:r w:rsidR="004839F4">
        <w:rPr>
          <w:rFonts w:ascii="Arial" w:hAnsi="Arial"/>
          <w:sz w:val="18"/>
        </w:rPr>
        <w:t>und jede</w:t>
      </w:r>
      <w:r w:rsidR="00095167">
        <w:rPr>
          <w:rFonts w:ascii="Arial" w:hAnsi="Arial"/>
          <w:sz w:val="18"/>
        </w:rPr>
        <w:t>r</w:t>
      </w:r>
      <w:r w:rsidR="004839F4">
        <w:rPr>
          <w:rFonts w:ascii="Arial" w:hAnsi="Arial"/>
          <w:sz w:val="18"/>
        </w:rPr>
        <w:t xml:space="preserve"> Wähler </w:t>
      </w:r>
      <w:r>
        <w:rPr>
          <w:rFonts w:ascii="Arial" w:hAnsi="Arial"/>
          <w:sz w:val="18"/>
        </w:rPr>
        <w:t xml:space="preserve">hat </w:t>
      </w:r>
      <w:r w:rsidRPr="001271C2">
        <w:rPr>
          <w:rFonts w:ascii="Arial" w:hAnsi="Arial"/>
          <w:b/>
          <w:sz w:val="18"/>
        </w:rPr>
        <w:t xml:space="preserve">eine </w:t>
      </w:r>
      <w:r w:rsidR="004839F4" w:rsidRPr="001271C2">
        <w:rPr>
          <w:rFonts w:ascii="Arial" w:hAnsi="Arial"/>
          <w:b/>
          <w:sz w:val="18"/>
        </w:rPr>
        <w:t>S</w:t>
      </w:r>
      <w:r w:rsidRPr="001271C2">
        <w:rPr>
          <w:rFonts w:ascii="Arial" w:hAnsi="Arial"/>
          <w:b/>
          <w:sz w:val="18"/>
        </w:rPr>
        <w:t>timme</w:t>
      </w:r>
      <w:r>
        <w:rPr>
          <w:rFonts w:ascii="Arial" w:hAnsi="Arial"/>
          <w:sz w:val="18"/>
        </w:rPr>
        <w:t xml:space="preserve">. </w:t>
      </w:r>
    </w:p>
    <w:p w:rsidR="0061164C" w:rsidRDefault="0061164C" w:rsidP="0061164C">
      <w:pPr>
        <w:tabs>
          <w:tab w:val="left" w:pos="4536"/>
        </w:tabs>
        <w:ind w:left="284"/>
        <w:jc w:val="both"/>
        <w:rPr>
          <w:rFonts w:ascii="Arial" w:hAnsi="Arial"/>
          <w:sz w:val="18"/>
        </w:rPr>
      </w:pPr>
    </w:p>
    <w:p w:rsidR="00A21F4E" w:rsidRDefault="0061164C" w:rsidP="004839F4">
      <w:pPr>
        <w:tabs>
          <w:tab w:val="left" w:pos="4536"/>
        </w:tabs>
        <w:ind w:left="284"/>
        <w:jc w:val="both"/>
        <w:rPr>
          <w:rFonts w:ascii="Arial" w:hAnsi="Arial"/>
          <w:sz w:val="18"/>
        </w:rPr>
      </w:pPr>
      <w:r>
        <w:rPr>
          <w:rFonts w:ascii="Arial" w:hAnsi="Arial"/>
          <w:sz w:val="18"/>
        </w:rPr>
        <w:t xml:space="preserve">Der </w:t>
      </w:r>
      <w:r w:rsidRPr="00547CE1">
        <w:rPr>
          <w:rFonts w:ascii="Arial" w:hAnsi="Arial"/>
          <w:b/>
          <w:sz w:val="18"/>
        </w:rPr>
        <w:t>Stimmzettel</w:t>
      </w:r>
      <w:r>
        <w:rPr>
          <w:rFonts w:ascii="Arial" w:hAnsi="Arial"/>
          <w:sz w:val="18"/>
        </w:rPr>
        <w:t xml:space="preserve"> enthält jeweils unter fortlaufender Nummer</w:t>
      </w:r>
      <w:r w:rsidR="004839F4">
        <w:rPr>
          <w:rFonts w:ascii="Arial" w:hAnsi="Arial"/>
          <w:sz w:val="18"/>
        </w:rPr>
        <w:t xml:space="preserve"> </w:t>
      </w:r>
      <w:r w:rsidR="00A21F4E">
        <w:rPr>
          <w:rFonts w:ascii="Arial" w:hAnsi="Arial"/>
          <w:sz w:val="18"/>
        </w:rPr>
        <w:t>die Bezeichnung der Partei</w:t>
      </w:r>
      <w:r w:rsidR="004839F4">
        <w:rPr>
          <w:rFonts w:ascii="Arial" w:hAnsi="Arial"/>
          <w:sz w:val="18"/>
        </w:rPr>
        <w:t xml:space="preserve"> und ihre</w:t>
      </w:r>
      <w:r w:rsidR="00A21F4E">
        <w:rPr>
          <w:rFonts w:ascii="Arial" w:hAnsi="Arial"/>
          <w:sz w:val="18"/>
        </w:rPr>
        <w:t xml:space="preserve"> Kurzbezeichnung </w:t>
      </w:r>
      <w:r w:rsidR="004839F4">
        <w:rPr>
          <w:rFonts w:ascii="Arial" w:hAnsi="Arial"/>
          <w:sz w:val="18"/>
        </w:rPr>
        <w:t>bzw. die Bezeichnung der sonstigen politischen Vereinigung und ihr Kennwort sowie</w:t>
      </w:r>
      <w:r w:rsidR="00A21F4E">
        <w:rPr>
          <w:rFonts w:ascii="Arial" w:hAnsi="Arial"/>
          <w:sz w:val="18"/>
        </w:rPr>
        <w:t xml:space="preserve"> jeweils die </w:t>
      </w:r>
      <w:r w:rsidR="004839F4" w:rsidRPr="00FC6F08">
        <w:rPr>
          <w:rFonts w:ascii="Arial" w:hAnsi="Arial"/>
          <w:sz w:val="18"/>
        </w:rPr>
        <w:t>ersten zehn Bewerber</w:t>
      </w:r>
      <w:r w:rsidR="00E929FB" w:rsidRPr="00FC6F08">
        <w:rPr>
          <w:rFonts w:ascii="Arial" w:hAnsi="Arial"/>
          <w:sz w:val="18"/>
        </w:rPr>
        <w:t>innen</w:t>
      </w:r>
      <w:r w:rsidR="004839F4" w:rsidRPr="00FC6F08">
        <w:rPr>
          <w:rFonts w:ascii="Arial" w:hAnsi="Arial"/>
          <w:sz w:val="18"/>
        </w:rPr>
        <w:t xml:space="preserve"> oder Bewerber der zugelassenen Wahlvorschläge und rechts von der Bezeichnung der Wahlvor</w:t>
      </w:r>
      <w:r w:rsidR="004839F4">
        <w:rPr>
          <w:rFonts w:ascii="Arial" w:hAnsi="Arial"/>
          <w:sz w:val="18"/>
        </w:rPr>
        <w:t xml:space="preserve">schlagsberechtigten </w:t>
      </w:r>
      <w:r w:rsidR="00A21F4E">
        <w:rPr>
          <w:rFonts w:ascii="Arial" w:hAnsi="Arial"/>
          <w:sz w:val="18"/>
        </w:rPr>
        <w:t>einen Kreis für die Kennzeichnung.</w:t>
      </w:r>
    </w:p>
    <w:p w:rsidR="0061164C" w:rsidRDefault="0061164C" w:rsidP="0061164C">
      <w:pPr>
        <w:tabs>
          <w:tab w:val="num" w:pos="567"/>
          <w:tab w:val="left" w:pos="4536"/>
        </w:tabs>
        <w:ind w:left="284"/>
        <w:jc w:val="both"/>
        <w:rPr>
          <w:rFonts w:ascii="Arial" w:hAnsi="Arial"/>
          <w:sz w:val="18"/>
        </w:rPr>
      </w:pPr>
    </w:p>
    <w:p w:rsidR="00A21F4E" w:rsidRDefault="00A21F4E">
      <w:pPr>
        <w:tabs>
          <w:tab w:val="left" w:pos="567"/>
        </w:tabs>
        <w:ind w:left="284"/>
        <w:jc w:val="both"/>
        <w:rPr>
          <w:rFonts w:ascii="Arial" w:hAnsi="Arial"/>
          <w:sz w:val="18"/>
        </w:rPr>
      </w:pPr>
      <w:r>
        <w:rPr>
          <w:rFonts w:ascii="Arial" w:hAnsi="Arial"/>
          <w:sz w:val="18"/>
        </w:rPr>
        <w:t>D</w:t>
      </w:r>
      <w:r w:rsidR="004839F4">
        <w:rPr>
          <w:rFonts w:ascii="Arial" w:hAnsi="Arial"/>
          <w:sz w:val="18"/>
        </w:rPr>
        <w:t xml:space="preserve">ie wählende Person </w:t>
      </w:r>
      <w:r>
        <w:rPr>
          <w:rFonts w:ascii="Arial" w:hAnsi="Arial"/>
          <w:sz w:val="18"/>
        </w:rPr>
        <w:t xml:space="preserve">gibt </w:t>
      </w:r>
      <w:r w:rsidR="004839F4">
        <w:rPr>
          <w:rFonts w:ascii="Arial" w:hAnsi="Arial"/>
          <w:sz w:val="18"/>
        </w:rPr>
        <w:t>ihre S</w:t>
      </w:r>
      <w:r>
        <w:rPr>
          <w:rFonts w:ascii="Arial" w:hAnsi="Arial"/>
          <w:sz w:val="18"/>
        </w:rPr>
        <w:t>timme in der Weise ab,</w:t>
      </w:r>
    </w:p>
    <w:p w:rsidR="00A21F4E" w:rsidRDefault="00A21F4E">
      <w:pPr>
        <w:tabs>
          <w:tab w:val="left" w:pos="567"/>
        </w:tabs>
        <w:ind w:left="284"/>
        <w:jc w:val="both"/>
        <w:rPr>
          <w:rFonts w:ascii="Arial" w:hAnsi="Arial"/>
          <w:sz w:val="18"/>
        </w:rPr>
      </w:pPr>
    </w:p>
    <w:p w:rsidR="00A21F4E" w:rsidRDefault="00A21F4E" w:rsidP="00A21F4E">
      <w:pPr>
        <w:tabs>
          <w:tab w:val="left" w:pos="567"/>
        </w:tabs>
        <w:ind w:left="567"/>
        <w:jc w:val="both"/>
        <w:rPr>
          <w:rFonts w:ascii="Arial" w:hAnsi="Arial"/>
          <w:sz w:val="18"/>
        </w:rPr>
      </w:pPr>
      <w:r>
        <w:rPr>
          <w:rFonts w:ascii="Arial" w:hAnsi="Arial"/>
          <w:sz w:val="18"/>
        </w:rPr>
        <w:t xml:space="preserve">dass </w:t>
      </w:r>
      <w:r w:rsidR="004839F4">
        <w:rPr>
          <w:rFonts w:ascii="Arial" w:hAnsi="Arial"/>
          <w:sz w:val="18"/>
        </w:rPr>
        <w:t>sie</w:t>
      </w:r>
      <w:r>
        <w:rPr>
          <w:rFonts w:ascii="Arial" w:hAnsi="Arial"/>
          <w:sz w:val="18"/>
        </w:rPr>
        <w:t xml:space="preserve"> auf dem </w:t>
      </w:r>
      <w:r w:rsidR="004839F4">
        <w:rPr>
          <w:rFonts w:ascii="Arial" w:hAnsi="Arial"/>
          <w:sz w:val="18"/>
        </w:rPr>
        <w:t>rechten</w:t>
      </w:r>
      <w:r>
        <w:rPr>
          <w:rFonts w:ascii="Arial" w:hAnsi="Arial"/>
          <w:sz w:val="18"/>
        </w:rPr>
        <w:t xml:space="preserve"> Teil des Stimmzettels</w:t>
      </w:r>
      <w:r w:rsidR="004839F4">
        <w:rPr>
          <w:rFonts w:ascii="Arial" w:hAnsi="Arial"/>
          <w:sz w:val="18"/>
        </w:rPr>
        <w:t xml:space="preserve"> </w:t>
      </w:r>
      <w:r>
        <w:rPr>
          <w:rFonts w:ascii="Arial" w:hAnsi="Arial"/>
          <w:sz w:val="18"/>
        </w:rPr>
        <w:t xml:space="preserve">durch ein in einen Kreis gesetztes Kreuz oder auf andere Weise eindeutig kenntlich macht, welchem </w:t>
      </w:r>
      <w:r w:rsidR="004839F4">
        <w:rPr>
          <w:rFonts w:ascii="Arial" w:hAnsi="Arial"/>
          <w:sz w:val="18"/>
        </w:rPr>
        <w:t>Wahlvorschlag sie gelten soll.</w:t>
      </w:r>
    </w:p>
    <w:p w:rsidR="00A21F4E" w:rsidRDefault="00A21F4E" w:rsidP="00A21F4E">
      <w:pPr>
        <w:tabs>
          <w:tab w:val="left" w:pos="567"/>
        </w:tabs>
        <w:ind w:left="567"/>
        <w:jc w:val="both"/>
        <w:rPr>
          <w:rFonts w:ascii="Arial" w:hAnsi="Arial"/>
          <w:sz w:val="18"/>
        </w:rPr>
      </w:pPr>
    </w:p>
    <w:p w:rsidR="00BF7982" w:rsidRDefault="00BF7982">
      <w:pPr>
        <w:tabs>
          <w:tab w:val="left" w:pos="567"/>
        </w:tabs>
        <w:ind w:left="284"/>
        <w:jc w:val="both"/>
        <w:rPr>
          <w:rFonts w:ascii="Arial" w:hAnsi="Arial"/>
          <w:sz w:val="18"/>
        </w:rPr>
      </w:pPr>
      <w:r>
        <w:rPr>
          <w:rFonts w:ascii="Arial" w:hAnsi="Arial"/>
          <w:sz w:val="18"/>
        </w:rPr>
        <w:t>D</w:t>
      </w:r>
      <w:r w:rsidR="00232532">
        <w:rPr>
          <w:rFonts w:ascii="Arial" w:hAnsi="Arial"/>
          <w:sz w:val="18"/>
        </w:rPr>
        <w:t>er</w:t>
      </w:r>
      <w:r>
        <w:rPr>
          <w:rFonts w:ascii="Arial" w:hAnsi="Arial"/>
          <w:sz w:val="18"/>
        </w:rPr>
        <w:t xml:space="preserve"> Stimmzettel m</w:t>
      </w:r>
      <w:r w:rsidR="00232532">
        <w:rPr>
          <w:rFonts w:ascii="Arial" w:hAnsi="Arial"/>
          <w:sz w:val="18"/>
        </w:rPr>
        <w:t>u</w:t>
      </w:r>
      <w:r>
        <w:rPr>
          <w:rFonts w:ascii="Arial" w:hAnsi="Arial"/>
          <w:sz w:val="18"/>
        </w:rPr>
        <w:t>ss vo</w:t>
      </w:r>
      <w:r w:rsidR="003520EB">
        <w:rPr>
          <w:rFonts w:ascii="Arial" w:hAnsi="Arial"/>
          <w:sz w:val="18"/>
        </w:rPr>
        <w:t>n der wählenden Person</w:t>
      </w:r>
      <w:r w:rsidR="004839F4">
        <w:rPr>
          <w:rFonts w:ascii="Arial" w:hAnsi="Arial"/>
          <w:sz w:val="18"/>
        </w:rPr>
        <w:t xml:space="preserve"> </w:t>
      </w:r>
      <w:r>
        <w:rPr>
          <w:rFonts w:ascii="Arial" w:hAnsi="Arial"/>
          <w:sz w:val="18"/>
        </w:rPr>
        <w:t>in einer Wahl</w:t>
      </w:r>
      <w:r w:rsidR="00C515EB">
        <w:rPr>
          <w:rFonts w:ascii="Arial" w:hAnsi="Arial"/>
          <w:sz w:val="18"/>
        </w:rPr>
        <w:t>kabine</w:t>
      </w:r>
      <w:r>
        <w:rPr>
          <w:rFonts w:ascii="Arial" w:hAnsi="Arial"/>
          <w:sz w:val="18"/>
        </w:rPr>
        <w:t xml:space="preserve"> des Wahlraums oder in einem besonderen Nebenraum gekennzeichnet </w:t>
      </w:r>
      <w:r w:rsidR="00EA0148">
        <w:rPr>
          <w:rFonts w:ascii="Arial" w:hAnsi="Arial"/>
          <w:sz w:val="18"/>
        </w:rPr>
        <w:t xml:space="preserve">und in der Weise </w:t>
      </w:r>
      <w:r>
        <w:rPr>
          <w:rFonts w:ascii="Arial" w:hAnsi="Arial"/>
          <w:sz w:val="18"/>
        </w:rPr>
        <w:t>gefaltet werden</w:t>
      </w:r>
      <w:r w:rsidR="00EA0148">
        <w:rPr>
          <w:rFonts w:ascii="Arial" w:hAnsi="Arial"/>
          <w:sz w:val="18"/>
        </w:rPr>
        <w:t xml:space="preserve">, dass </w:t>
      </w:r>
      <w:r w:rsidR="003520EB">
        <w:rPr>
          <w:rFonts w:ascii="Arial" w:hAnsi="Arial"/>
          <w:sz w:val="18"/>
        </w:rPr>
        <w:t>ihre</w:t>
      </w:r>
      <w:r w:rsidR="00EA0148">
        <w:rPr>
          <w:rFonts w:ascii="Arial" w:hAnsi="Arial"/>
          <w:sz w:val="18"/>
        </w:rPr>
        <w:t xml:space="preserve"> Stimmabgabe nicht erkennbar ist</w:t>
      </w:r>
      <w:r>
        <w:rPr>
          <w:rFonts w:ascii="Arial" w:hAnsi="Arial"/>
          <w:sz w:val="18"/>
        </w:rPr>
        <w:t>.</w:t>
      </w:r>
    </w:p>
    <w:p w:rsidR="00BF7982" w:rsidRDefault="00095167">
      <w:pPr>
        <w:tabs>
          <w:tab w:val="left" w:pos="567"/>
        </w:tabs>
        <w:ind w:left="284"/>
        <w:jc w:val="both"/>
        <w:rPr>
          <w:rFonts w:ascii="Arial" w:hAnsi="Arial"/>
          <w:sz w:val="18"/>
        </w:rPr>
      </w:pPr>
      <w:r>
        <w:rPr>
          <w:rFonts w:ascii="Arial" w:hAnsi="Arial"/>
          <w:sz w:val="18"/>
        </w:rPr>
        <w:t>In der Wahlkabine darf nicht fotografiert oder gefilmt werden.</w:t>
      </w:r>
    </w:p>
    <w:p w:rsidR="00095167" w:rsidRDefault="00095167">
      <w:pPr>
        <w:tabs>
          <w:tab w:val="left" w:pos="567"/>
        </w:tabs>
        <w:ind w:left="284"/>
        <w:jc w:val="both"/>
        <w:rPr>
          <w:rFonts w:ascii="Arial" w:hAnsi="Arial"/>
          <w:sz w:val="18"/>
        </w:rPr>
      </w:pPr>
    </w:p>
    <w:p w:rsidR="00BF7982" w:rsidRDefault="00BF7982">
      <w:pPr>
        <w:numPr>
          <w:ilvl w:val="0"/>
          <w:numId w:val="4"/>
        </w:numPr>
        <w:tabs>
          <w:tab w:val="clear" w:pos="360"/>
          <w:tab w:val="num" w:pos="284"/>
          <w:tab w:val="left" w:pos="567"/>
        </w:tabs>
        <w:ind w:left="284" w:hanging="284"/>
        <w:jc w:val="both"/>
        <w:rPr>
          <w:rFonts w:ascii="Arial" w:hAnsi="Arial"/>
          <w:sz w:val="18"/>
        </w:rPr>
      </w:pPr>
      <w:r>
        <w:rPr>
          <w:rFonts w:ascii="Arial" w:hAnsi="Arial"/>
          <w:sz w:val="18"/>
        </w:rPr>
        <w:t xml:space="preserve">Die Wahlhandlung sowie die im Anschluss </w:t>
      </w:r>
      <w:r w:rsidR="007221E3">
        <w:rPr>
          <w:rFonts w:ascii="Arial" w:hAnsi="Arial"/>
          <w:sz w:val="18"/>
        </w:rPr>
        <w:t xml:space="preserve">an die Wahlhandlung </w:t>
      </w:r>
      <w:r>
        <w:rPr>
          <w:rFonts w:ascii="Arial" w:hAnsi="Arial"/>
          <w:sz w:val="18"/>
        </w:rPr>
        <w:t xml:space="preserve">erfolgende Ermittlung und Feststellung des Wahlergebnisses im </w:t>
      </w:r>
      <w:r w:rsidR="00232532">
        <w:rPr>
          <w:rFonts w:ascii="Arial" w:hAnsi="Arial"/>
          <w:sz w:val="18"/>
        </w:rPr>
        <w:t>Wahl</w:t>
      </w:r>
      <w:r>
        <w:rPr>
          <w:rFonts w:ascii="Arial" w:hAnsi="Arial"/>
          <w:sz w:val="18"/>
        </w:rPr>
        <w:t xml:space="preserve">bezirk sind </w:t>
      </w:r>
      <w:r w:rsidRPr="00C515EB">
        <w:rPr>
          <w:rFonts w:ascii="Arial" w:hAnsi="Arial"/>
          <w:b/>
          <w:sz w:val="18"/>
        </w:rPr>
        <w:t>öffentlich</w:t>
      </w:r>
      <w:r>
        <w:rPr>
          <w:rFonts w:ascii="Arial" w:hAnsi="Arial"/>
          <w:sz w:val="18"/>
        </w:rPr>
        <w:t>. Jede</w:t>
      </w:r>
      <w:r w:rsidR="004839F4">
        <w:rPr>
          <w:rFonts w:ascii="Arial" w:hAnsi="Arial"/>
          <w:sz w:val="18"/>
        </w:rPr>
        <w:t xml:space="preserve"> Person</w:t>
      </w:r>
      <w:r>
        <w:rPr>
          <w:rFonts w:ascii="Arial" w:hAnsi="Arial"/>
          <w:sz w:val="18"/>
        </w:rPr>
        <w:t xml:space="preserve"> hat Zutritt, soweit das ohne Beeinträchtigung des Wahlgeschäfts möglich ist.</w:t>
      </w:r>
    </w:p>
    <w:p w:rsidR="007221E3" w:rsidRDefault="007221E3" w:rsidP="007221E3">
      <w:pPr>
        <w:tabs>
          <w:tab w:val="left" w:pos="567"/>
        </w:tabs>
        <w:ind w:left="284"/>
        <w:jc w:val="both"/>
        <w:rPr>
          <w:rFonts w:ascii="Arial" w:hAnsi="Arial"/>
          <w:sz w:val="18"/>
        </w:rPr>
      </w:pPr>
    </w:p>
    <w:p w:rsidR="00BF7982" w:rsidRDefault="00232532">
      <w:pPr>
        <w:numPr>
          <w:ilvl w:val="0"/>
          <w:numId w:val="5"/>
        </w:numPr>
        <w:tabs>
          <w:tab w:val="clear" w:pos="425"/>
          <w:tab w:val="left" w:pos="284"/>
        </w:tabs>
        <w:spacing w:after="120"/>
        <w:ind w:left="284" w:hanging="284"/>
        <w:jc w:val="both"/>
        <w:rPr>
          <w:rFonts w:ascii="Arial" w:hAnsi="Arial"/>
          <w:sz w:val="18"/>
        </w:rPr>
      </w:pPr>
      <w:r>
        <w:rPr>
          <w:rFonts w:ascii="Arial" w:hAnsi="Arial"/>
          <w:sz w:val="18"/>
        </w:rPr>
        <w:t>Wähler</w:t>
      </w:r>
      <w:r w:rsidR="00095167">
        <w:rPr>
          <w:rFonts w:ascii="Arial" w:hAnsi="Arial"/>
          <w:sz w:val="18"/>
        </w:rPr>
        <w:t>innen</w:t>
      </w:r>
      <w:r w:rsidR="000D232F">
        <w:rPr>
          <w:rFonts w:ascii="Arial" w:hAnsi="Arial"/>
          <w:sz w:val="18"/>
        </w:rPr>
        <w:t xml:space="preserve"> und Wähler</w:t>
      </w:r>
      <w:r w:rsidR="00BF7982">
        <w:rPr>
          <w:rFonts w:ascii="Arial" w:hAnsi="Arial"/>
          <w:sz w:val="18"/>
        </w:rPr>
        <w:t>, die einen Wahlschein haben, können an de</w:t>
      </w:r>
      <w:r>
        <w:rPr>
          <w:rFonts w:ascii="Arial" w:hAnsi="Arial"/>
          <w:sz w:val="18"/>
        </w:rPr>
        <w:t xml:space="preserve">r Wahl im </w:t>
      </w:r>
      <w:r w:rsidR="004839F4">
        <w:rPr>
          <w:rFonts w:ascii="Arial" w:hAnsi="Arial"/>
          <w:sz w:val="18"/>
        </w:rPr>
        <w:t>Landkreis oder in der kreisfreien Stadt,</w:t>
      </w:r>
      <w:r>
        <w:rPr>
          <w:rFonts w:ascii="Arial" w:hAnsi="Arial"/>
          <w:sz w:val="18"/>
        </w:rPr>
        <w:t xml:space="preserve"> in dem</w:t>
      </w:r>
      <w:r w:rsidR="004839F4">
        <w:rPr>
          <w:rFonts w:ascii="Arial" w:hAnsi="Arial"/>
          <w:sz w:val="18"/>
        </w:rPr>
        <w:t>/der</w:t>
      </w:r>
      <w:r>
        <w:rPr>
          <w:rFonts w:ascii="Arial" w:hAnsi="Arial"/>
          <w:sz w:val="18"/>
        </w:rPr>
        <w:t xml:space="preserve"> der Wahlschein ausgestellt ist,</w:t>
      </w:r>
    </w:p>
    <w:p w:rsidR="00BF7982" w:rsidRDefault="00BF7982">
      <w:pPr>
        <w:numPr>
          <w:ilvl w:val="1"/>
          <w:numId w:val="5"/>
        </w:numPr>
        <w:tabs>
          <w:tab w:val="clear" w:pos="709"/>
          <w:tab w:val="left" w:pos="284"/>
          <w:tab w:val="num" w:pos="567"/>
        </w:tabs>
        <w:ind w:left="567" w:hanging="283"/>
        <w:jc w:val="both"/>
        <w:rPr>
          <w:rFonts w:ascii="Arial" w:hAnsi="Arial"/>
          <w:sz w:val="18"/>
        </w:rPr>
      </w:pPr>
      <w:r>
        <w:rPr>
          <w:rFonts w:ascii="Arial" w:hAnsi="Arial"/>
          <w:sz w:val="18"/>
        </w:rPr>
        <w:t>durch Stimmabgabe in einem beliebigen Wahl</w:t>
      </w:r>
      <w:r w:rsidR="00232532">
        <w:rPr>
          <w:rFonts w:ascii="Arial" w:hAnsi="Arial"/>
          <w:sz w:val="18"/>
        </w:rPr>
        <w:t xml:space="preserve">bezirk des </w:t>
      </w:r>
      <w:r w:rsidR="004839F4">
        <w:rPr>
          <w:rFonts w:ascii="Arial" w:hAnsi="Arial"/>
          <w:sz w:val="18"/>
        </w:rPr>
        <w:t>Land</w:t>
      </w:r>
      <w:r w:rsidR="00232532">
        <w:rPr>
          <w:rFonts w:ascii="Arial" w:hAnsi="Arial"/>
          <w:sz w:val="18"/>
        </w:rPr>
        <w:t>k</w:t>
      </w:r>
      <w:r>
        <w:rPr>
          <w:rFonts w:ascii="Arial" w:hAnsi="Arial"/>
          <w:sz w:val="18"/>
        </w:rPr>
        <w:t>reises</w:t>
      </w:r>
      <w:r w:rsidR="003520EB">
        <w:rPr>
          <w:rFonts w:ascii="Arial" w:hAnsi="Arial"/>
          <w:sz w:val="18"/>
        </w:rPr>
        <w:t>/der kreisfreien Stadt</w:t>
      </w:r>
    </w:p>
    <w:p w:rsidR="00BF7982" w:rsidRDefault="00BF7982">
      <w:pPr>
        <w:tabs>
          <w:tab w:val="left" w:pos="284"/>
          <w:tab w:val="left" w:pos="567"/>
        </w:tabs>
        <w:ind w:left="567"/>
        <w:jc w:val="both"/>
        <w:rPr>
          <w:rFonts w:ascii="Arial" w:hAnsi="Arial"/>
          <w:sz w:val="18"/>
        </w:rPr>
      </w:pPr>
      <w:r>
        <w:rPr>
          <w:rFonts w:ascii="Arial" w:hAnsi="Arial"/>
          <w:sz w:val="18"/>
        </w:rPr>
        <w:t>oder</w:t>
      </w:r>
    </w:p>
    <w:p w:rsidR="00BF7982" w:rsidRDefault="00BF7982">
      <w:pPr>
        <w:numPr>
          <w:ilvl w:val="1"/>
          <w:numId w:val="5"/>
        </w:numPr>
        <w:tabs>
          <w:tab w:val="clear" w:pos="709"/>
          <w:tab w:val="left" w:pos="284"/>
          <w:tab w:val="num" w:pos="567"/>
        </w:tabs>
        <w:ind w:left="567" w:hanging="283"/>
        <w:jc w:val="both"/>
        <w:rPr>
          <w:rFonts w:ascii="Arial" w:hAnsi="Arial"/>
          <w:sz w:val="18"/>
        </w:rPr>
      </w:pPr>
      <w:r>
        <w:rPr>
          <w:rFonts w:ascii="Arial" w:hAnsi="Arial"/>
          <w:sz w:val="18"/>
        </w:rPr>
        <w:t>durch Briefwahl</w:t>
      </w:r>
    </w:p>
    <w:p w:rsidR="00BF7982" w:rsidRDefault="00BF7982">
      <w:pPr>
        <w:tabs>
          <w:tab w:val="left" w:pos="284"/>
          <w:tab w:val="left" w:pos="567"/>
        </w:tabs>
        <w:spacing w:before="120"/>
        <w:ind w:left="284"/>
        <w:jc w:val="both"/>
        <w:rPr>
          <w:rFonts w:ascii="Arial" w:hAnsi="Arial"/>
          <w:sz w:val="18"/>
        </w:rPr>
      </w:pPr>
      <w:r>
        <w:rPr>
          <w:rFonts w:ascii="Arial" w:hAnsi="Arial"/>
          <w:sz w:val="18"/>
        </w:rPr>
        <w:t>teilnehmen.</w:t>
      </w:r>
    </w:p>
    <w:p w:rsidR="00BF7982" w:rsidRDefault="00BF7982">
      <w:pPr>
        <w:tabs>
          <w:tab w:val="left" w:pos="284"/>
          <w:tab w:val="left" w:pos="567"/>
        </w:tabs>
        <w:ind w:left="284"/>
        <w:jc w:val="both"/>
        <w:rPr>
          <w:rFonts w:ascii="Arial" w:hAnsi="Arial"/>
          <w:sz w:val="18"/>
        </w:rPr>
      </w:pPr>
    </w:p>
    <w:p w:rsidR="00BF7982" w:rsidRDefault="00BF7982" w:rsidP="00AA7FB1">
      <w:pPr>
        <w:pStyle w:val="Textkrper-Einzug2"/>
        <w:spacing w:after="120"/>
        <w:jc w:val="both"/>
        <w:rPr>
          <w:sz w:val="18"/>
        </w:rPr>
      </w:pPr>
      <w:r w:rsidRPr="00AA7FB1">
        <w:rPr>
          <w:sz w:val="18"/>
          <w:szCs w:val="18"/>
        </w:rPr>
        <w:t xml:space="preserve">Wer durch </w:t>
      </w:r>
      <w:r w:rsidRPr="00547CE1">
        <w:rPr>
          <w:b/>
          <w:sz w:val="18"/>
          <w:szCs w:val="18"/>
        </w:rPr>
        <w:t>Briefwahl</w:t>
      </w:r>
      <w:r w:rsidRPr="00AA7FB1">
        <w:rPr>
          <w:sz w:val="18"/>
          <w:szCs w:val="18"/>
        </w:rPr>
        <w:t xml:space="preserve"> </w:t>
      </w:r>
      <w:r w:rsidR="00232532" w:rsidRPr="00AA7FB1">
        <w:rPr>
          <w:sz w:val="18"/>
          <w:szCs w:val="18"/>
        </w:rPr>
        <w:t>wählen</w:t>
      </w:r>
      <w:r w:rsidRPr="00AA7FB1">
        <w:rPr>
          <w:sz w:val="18"/>
          <w:szCs w:val="18"/>
        </w:rPr>
        <w:t xml:space="preserve"> will, </w:t>
      </w:r>
      <w:r w:rsidR="00232532" w:rsidRPr="00AA7FB1">
        <w:rPr>
          <w:sz w:val="18"/>
          <w:szCs w:val="18"/>
        </w:rPr>
        <w:t>muss sich von</w:t>
      </w:r>
      <w:r w:rsidRPr="00AA7FB1">
        <w:rPr>
          <w:sz w:val="18"/>
          <w:szCs w:val="18"/>
        </w:rPr>
        <w:t xml:space="preserve"> der Gemeinde (Verwaltungsgemeinschaft) </w:t>
      </w:r>
      <w:r w:rsidR="00A74DA0" w:rsidRPr="008E5CD3">
        <w:rPr>
          <w:sz w:val="18"/>
          <w:szCs w:val="18"/>
        </w:rPr>
        <w:t xml:space="preserve">einen </w:t>
      </w:r>
      <w:r w:rsidR="000D232F" w:rsidRPr="008E5CD3">
        <w:rPr>
          <w:sz w:val="18"/>
          <w:szCs w:val="18"/>
        </w:rPr>
        <w:t>Wahlschein,</w:t>
      </w:r>
      <w:r w:rsidR="000D232F">
        <w:rPr>
          <w:sz w:val="18"/>
          <w:szCs w:val="18"/>
        </w:rPr>
        <w:t xml:space="preserve"> einen </w:t>
      </w:r>
      <w:r w:rsidR="00A74DA0" w:rsidRPr="00AA7FB1">
        <w:rPr>
          <w:sz w:val="18"/>
          <w:szCs w:val="18"/>
        </w:rPr>
        <w:t xml:space="preserve">amtlichen Stimmzettel, einen amtlichen </w:t>
      </w:r>
      <w:r w:rsidR="003520EB">
        <w:rPr>
          <w:sz w:val="18"/>
          <w:szCs w:val="18"/>
        </w:rPr>
        <w:t>Stimmzettel</w:t>
      </w:r>
      <w:r w:rsidR="00A74DA0" w:rsidRPr="00AA7FB1">
        <w:rPr>
          <w:sz w:val="18"/>
          <w:szCs w:val="18"/>
        </w:rPr>
        <w:t xml:space="preserve">umschlag sowie einen amtlichen Wahlbriefumschlag beschaffen und seinen </w:t>
      </w:r>
      <w:r w:rsidR="00AA7FB1" w:rsidRPr="00AA7FB1">
        <w:rPr>
          <w:sz w:val="18"/>
          <w:szCs w:val="18"/>
        </w:rPr>
        <w:t xml:space="preserve">Wahlbrief mit dem Stimmzettel (im verschlossenen </w:t>
      </w:r>
      <w:r w:rsidR="003520EB">
        <w:rPr>
          <w:sz w:val="18"/>
          <w:szCs w:val="18"/>
        </w:rPr>
        <w:t>Stimmzettel</w:t>
      </w:r>
      <w:r w:rsidR="00AA7FB1" w:rsidRPr="00AA7FB1">
        <w:rPr>
          <w:sz w:val="18"/>
          <w:szCs w:val="18"/>
        </w:rPr>
        <w:t xml:space="preserve">umschlag) und dem unterschriebenen Wahlschein so rechtzeitig </w:t>
      </w:r>
      <w:r>
        <w:rPr>
          <w:sz w:val="18"/>
        </w:rPr>
        <w:t xml:space="preserve">der auf dem Wahlbriefumschlag angegebenen Stelle </w:t>
      </w:r>
      <w:r w:rsidR="00AA7FB1">
        <w:rPr>
          <w:sz w:val="18"/>
        </w:rPr>
        <w:t xml:space="preserve">zuleiten, dass er dort </w:t>
      </w:r>
      <w:r w:rsidRPr="00547CE1">
        <w:rPr>
          <w:b/>
          <w:sz w:val="18"/>
        </w:rPr>
        <w:t>spätestens am Wahltag</w:t>
      </w:r>
      <w:r w:rsidR="00AA7FB1" w:rsidRPr="00547CE1">
        <w:rPr>
          <w:b/>
          <w:sz w:val="18"/>
        </w:rPr>
        <w:t xml:space="preserve"> bis</w:t>
      </w:r>
      <w:r w:rsidRPr="00547CE1">
        <w:rPr>
          <w:b/>
          <w:sz w:val="18"/>
        </w:rPr>
        <w:t xml:space="preserve"> 18</w:t>
      </w:r>
      <w:r w:rsidR="00AA7FB1" w:rsidRPr="00547CE1">
        <w:rPr>
          <w:b/>
          <w:sz w:val="18"/>
        </w:rPr>
        <w:t> </w:t>
      </w:r>
      <w:r w:rsidRPr="00547CE1">
        <w:rPr>
          <w:b/>
          <w:sz w:val="18"/>
        </w:rPr>
        <w:t>Uhr</w:t>
      </w:r>
      <w:r w:rsidR="00AA7FB1" w:rsidRPr="00547CE1">
        <w:rPr>
          <w:b/>
          <w:sz w:val="18"/>
        </w:rPr>
        <w:t xml:space="preserve"> eingeht</w:t>
      </w:r>
      <w:r w:rsidR="00AA7FB1">
        <w:rPr>
          <w:sz w:val="18"/>
        </w:rPr>
        <w:t xml:space="preserve">. Der Wahlbrief kann auch bei der angegebenen Stelle abgegeben werden. </w:t>
      </w:r>
    </w:p>
    <w:p w:rsidR="0004319C" w:rsidRPr="0004319C" w:rsidRDefault="0004319C" w:rsidP="0004319C">
      <w:pPr>
        <w:pStyle w:val="Textkrper-Einzug2"/>
        <w:rPr>
          <w:sz w:val="18"/>
        </w:rPr>
      </w:pPr>
      <w:r w:rsidRPr="00FC6F08">
        <w:rPr>
          <w:sz w:val="18"/>
        </w:rPr>
        <w:t xml:space="preserve">Mit der Erteilung eines Wahlscheins mit Briefwahlunterlagen wird für die wahlberechtigte Person im Wählerverzeichnis die Ausstellung des Wahlscheins vermerkt. Dieser Vermerk hat zur Folge, dass die wahlberechtigte Person </w:t>
      </w:r>
      <w:r w:rsidRPr="00FC6F08">
        <w:rPr>
          <w:b/>
          <w:sz w:val="18"/>
        </w:rPr>
        <w:t>ohne Wahlschein weder in einem Wahllokal noch per Briefwahl wählen kann.</w:t>
      </w:r>
      <w:r w:rsidRPr="00FC6F08">
        <w:rPr>
          <w:sz w:val="18"/>
        </w:rPr>
        <w:t xml:space="preserve"> Gehen die beantragten Wahlunterlagen nicht oder nicht rechtzeitig zu, sollten sich die betroffenen Wahlberechtigten </w:t>
      </w:r>
      <w:r w:rsidRPr="00FC6F08">
        <w:rPr>
          <w:b/>
          <w:sz w:val="18"/>
        </w:rPr>
        <w:t>umgehend</w:t>
      </w:r>
      <w:r w:rsidRPr="00FC6F08">
        <w:rPr>
          <w:sz w:val="18"/>
        </w:rPr>
        <w:t xml:space="preserve"> an ihr Wahlamt wenden. Bis spätestens </w:t>
      </w:r>
      <w:r w:rsidRPr="00FC6F08">
        <w:rPr>
          <w:b/>
          <w:sz w:val="18"/>
        </w:rPr>
        <w:t>Samstag, 8. Juni 2024, 12 Uhr,</w:t>
      </w:r>
      <w:r w:rsidRPr="00FC6F08">
        <w:rPr>
          <w:sz w:val="18"/>
        </w:rPr>
        <w:t xml:space="preserve"> besteht noch die Möglichkeit, einen neuen Wahlschein beim Wahlamt zu beantragen, wenn glaubhaft versichert wird, dass der beantragte Wahlschein nicht zugegangen ist</w:t>
      </w:r>
      <w:r w:rsidRPr="00FC6F08">
        <w:rPr>
          <w:b/>
          <w:i/>
          <w:sz w:val="18"/>
        </w:rPr>
        <w:t>.</w:t>
      </w:r>
    </w:p>
    <w:p w:rsidR="00BF7982" w:rsidRDefault="00BF7982">
      <w:pPr>
        <w:tabs>
          <w:tab w:val="left" w:pos="4536"/>
        </w:tabs>
        <w:ind w:left="284"/>
        <w:jc w:val="both"/>
        <w:rPr>
          <w:rFonts w:ascii="Arial" w:hAnsi="Arial"/>
          <w:sz w:val="18"/>
        </w:rPr>
      </w:pPr>
    </w:p>
    <w:p w:rsidR="007221E3" w:rsidRDefault="00BF7982">
      <w:pPr>
        <w:numPr>
          <w:ilvl w:val="0"/>
          <w:numId w:val="5"/>
        </w:numPr>
        <w:tabs>
          <w:tab w:val="clear" w:pos="425"/>
          <w:tab w:val="left" w:pos="284"/>
        </w:tabs>
        <w:ind w:left="284" w:hanging="284"/>
        <w:jc w:val="both"/>
        <w:rPr>
          <w:rFonts w:ascii="Arial" w:hAnsi="Arial"/>
          <w:sz w:val="18"/>
        </w:rPr>
      </w:pPr>
      <w:r>
        <w:rPr>
          <w:rFonts w:ascii="Arial" w:hAnsi="Arial"/>
          <w:sz w:val="18"/>
        </w:rPr>
        <w:t>Jede</w:t>
      </w:r>
      <w:r w:rsidR="007221E3">
        <w:rPr>
          <w:rFonts w:ascii="Arial" w:hAnsi="Arial"/>
          <w:sz w:val="18"/>
        </w:rPr>
        <w:t xml:space="preserve"> </w:t>
      </w:r>
      <w:r w:rsidR="003520EB">
        <w:rPr>
          <w:rFonts w:ascii="Arial" w:hAnsi="Arial"/>
          <w:sz w:val="18"/>
        </w:rPr>
        <w:t>w</w:t>
      </w:r>
      <w:r w:rsidR="007221E3">
        <w:rPr>
          <w:rFonts w:ascii="Arial" w:hAnsi="Arial"/>
          <w:sz w:val="18"/>
        </w:rPr>
        <w:t>ahl</w:t>
      </w:r>
      <w:r>
        <w:rPr>
          <w:rFonts w:ascii="Arial" w:hAnsi="Arial"/>
          <w:sz w:val="18"/>
        </w:rPr>
        <w:t xml:space="preserve">berechtigte </w:t>
      </w:r>
      <w:r w:rsidR="003520EB">
        <w:rPr>
          <w:rFonts w:ascii="Arial" w:hAnsi="Arial"/>
          <w:sz w:val="18"/>
        </w:rPr>
        <w:t xml:space="preserve">Person </w:t>
      </w:r>
      <w:r>
        <w:rPr>
          <w:rFonts w:ascii="Arial" w:hAnsi="Arial"/>
          <w:sz w:val="18"/>
        </w:rPr>
        <w:t xml:space="preserve">kann </w:t>
      </w:r>
      <w:r w:rsidR="003520EB">
        <w:rPr>
          <w:rFonts w:ascii="Arial" w:hAnsi="Arial"/>
          <w:sz w:val="18"/>
        </w:rPr>
        <w:t>ihr</w:t>
      </w:r>
      <w:r>
        <w:rPr>
          <w:rFonts w:ascii="Arial" w:hAnsi="Arial"/>
          <w:sz w:val="18"/>
        </w:rPr>
        <w:t xml:space="preserve"> </w:t>
      </w:r>
      <w:r w:rsidR="007221E3" w:rsidRPr="0065634D">
        <w:rPr>
          <w:rFonts w:ascii="Arial" w:hAnsi="Arial"/>
          <w:b/>
          <w:sz w:val="18"/>
        </w:rPr>
        <w:t>Wahl</w:t>
      </w:r>
      <w:r w:rsidRPr="0065634D">
        <w:rPr>
          <w:rFonts w:ascii="Arial" w:hAnsi="Arial"/>
          <w:b/>
          <w:sz w:val="18"/>
        </w:rPr>
        <w:t>recht nur einmal und nur persönlich</w:t>
      </w:r>
      <w:r>
        <w:rPr>
          <w:rFonts w:ascii="Arial" w:hAnsi="Arial"/>
          <w:sz w:val="18"/>
        </w:rPr>
        <w:t xml:space="preserve"> ausüben</w:t>
      </w:r>
      <w:r w:rsidR="003520EB">
        <w:rPr>
          <w:rFonts w:ascii="Arial" w:hAnsi="Arial"/>
          <w:sz w:val="18"/>
        </w:rPr>
        <w:t>. Das gilt auch für Wahlberechtigte, die zugleich in einem anderen Mitgliedstaat der Europäischen Union zum Europäischen Parlament wahlberechtigt sind</w:t>
      </w:r>
      <w:r w:rsidR="00506AB1">
        <w:rPr>
          <w:rFonts w:ascii="Arial" w:hAnsi="Arial"/>
          <w:sz w:val="18"/>
        </w:rPr>
        <w:t>.</w:t>
      </w:r>
      <w:r w:rsidR="00506AB1">
        <w:rPr>
          <w:rFonts w:ascii="Arial" w:hAnsi="Arial"/>
          <w:sz w:val="18"/>
        </w:rPr>
        <w:t xml:space="preserve"> </w:t>
      </w:r>
      <w:r w:rsidR="00506AB1" w:rsidRPr="00506AB1">
        <w:rPr>
          <w:rFonts w:ascii="Arial" w:hAnsi="Arial"/>
          <w:sz w:val="18"/>
        </w:rPr>
        <w:t>Eine Ausübung des Wahlrechts durch einen Vertreter anstelle der wahlberechtigten Person ist unzulässig (§ 6 Abs. 4 des Europa</w:t>
      </w:r>
      <w:r w:rsidR="00506AB1" w:rsidRPr="00506AB1">
        <w:rPr>
          <w:rFonts w:ascii="Arial" w:hAnsi="Arial"/>
          <w:sz w:val="18"/>
        </w:rPr>
        <w:t>wahlgesetzes.</w:t>
      </w:r>
    </w:p>
    <w:p w:rsidR="007221E3" w:rsidRDefault="007221E3" w:rsidP="007221E3">
      <w:pPr>
        <w:tabs>
          <w:tab w:val="left" w:pos="284"/>
        </w:tabs>
        <w:ind w:left="284"/>
        <w:jc w:val="both"/>
        <w:rPr>
          <w:rFonts w:ascii="Arial" w:hAnsi="Arial"/>
          <w:sz w:val="18"/>
        </w:rPr>
      </w:pPr>
    </w:p>
    <w:p w:rsidR="00506AB1" w:rsidRDefault="00506AB1" w:rsidP="00506AB1">
      <w:pPr>
        <w:tabs>
          <w:tab w:val="left" w:pos="284"/>
        </w:tabs>
        <w:ind w:left="284"/>
        <w:jc w:val="both"/>
        <w:rPr>
          <w:rFonts w:ascii="Arial" w:hAnsi="Arial"/>
          <w:b/>
          <w:bCs/>
          <w:sz w:val="18"/>
        </w:rPr>
      </w:pPr>
      <w:r w:rsidRPr="00506AB1">
        <w:rPr>
          <w:rFonts w:ascii="Arial" w:hAnsi="Arial"/>
          <w:sz w:val="18"/>
        </w:rPr>
        <w:t xml:space="preserve">Eine wahlberechtigte Person, die des Lesens unkundig oder wegen einer Behinderung an der Abgabe ihrer Stimme gehindert ist, kann sich hierzu der Hilfe einer anderen Person bedienen. Die Hilfeleistung ist auf technische Hilfe bei der Kundgabe einer von der wahlberechtigten Person selbst getroffenen und geäußerten Wahlentscheidung beschränkt. </w:t>
      </w:r>
      <w:r w:rsidRPr="00506AB1">
        <w:rPr>
          <w:rFonts w:ascii="Arial" w:hAnsi="Arial"/>
          <w:b/>
          <w:bCs/>
          <w:sz w:val="18"/>
        </w:rPr>
        <w:t>Unzulässig ist eine Hilfeleistung, die unter missbräuchlicher Einflussnahme erfolgt, die selbstbestimmte Willensbildung oder Entscheidung der stimmberechtigten Person ersetzt oder verändert oder wenn ein Interessenskonflikt der Hilfsperson besteht (§ 6 Abs. 4a des Europawahlgesetzes).</w:t>
      </w:r>
    </w:p>
    <w:p w:rsidR="00506AB1" w:rsidRDefault="00506AB1" w:rsidP="00506AB1">
      <w:pPr>
        <w:tabs>
          <w:tab w:val="left" w:pos="284"/>
        </w:tabs>
        <w:ind w:left="284"/>
        <w:jc w:val="both"/>
        <w:rPr>
          <w:rFonts w:ascii="Arial" w:hAnsi="Arial"/>
          <w:b/>
          <w:bCs/>
          <w:sz w:val="18"/>
        </w:rPr>
      </w:pPr>
    </w:p>
    <w:p w:rsidR="00506AB1" w:rsidRDefault="00506AB1" w:rsidP="00506AB1">
      <w:pPr>
        <w:tabs>
          <w:tab w:val="left" w:pos="284"/>
        </w:tabs>
        <w:ind w:left="284"/>
        <w:jc w:val="both"/>
        <w:rPr>
          <w:rFonts w:ascii="Arial" w:hAnsi="Arial"/>
          <w:sz w:val="18"/>
        </w:rPr>
      </w:pPr>
      <w:bookmarkStart w:id="0" w:name="_GoBack"/>
      <w:bookmarkEnd w:id="0"/>
      <w:r w:rsidRPr="00A67DC7">
        <w:rPr>
          <w:rFonts w:ascii="Arial" w:hAnsi="Arial"/>
          <w:sz w:val="18"/>
        </w:rPr>
        <w:t>Wer unbefugt wählt oder sonst ein unrichtiges Ergebnis einer Wahl herbeiführt oder das Ergebnis verfälscht, wird mit Freiheitsstrafe bis zu fünf Jahren oder mit Geldstrafe bestraft. Unbefugt wählt auch, wer im Rahmen zulässiger Assistenz entgegen der Wahlentscheidung des Wahlberechtigten oder ohne eine geäußerte Wahlentscheidung des Wahlberechtigten eine Stimme abgibt. Der Versuch ist strafbar (§ 107a Abs. 1 und 3 des Strafgesetzbuches).</w:t>
      </w:r>
      <w:r>
        <w:rPr>
          <w:rFonts w:ascii="Arial" w:hAnsi="Arial"/>
          <w:sz w:val="18"/>
        </w:rPr>
        <w:t xml:space="preserve"> </w:t>
      </w:r>
    </w:p>
    <w:p w:rsidR="00BF7982" w:rsidRDefault="00BF7982">
      <w:pPr>
        <w:tabs>
          <w:tab w:val="left" w:pos="4536"/>
        </w:tabs>
        <w:ind w:left="284" w:hanging="284"/>
        <w:rPr>
          <w:rFonts w:ascii="Arial" w:hAnsi="Arial"/>
          <w:sz w:val="18"/>
        </w:rPr>
      </w:pPr>
    </w:p>
    <w:p w:rsidR="0082099B" w:rsidRDefault="0082099B" w:rsidP="0082099B">
      <w:pPr>
        <w:rPr>
          <w:sz w:val="18"/>
        </w:rPr>
      </w:pPr>
    </w:p>
    <w:p w:rsidR="006A2C9A" w:rsidRDefault="006A2C9A" w:rsidP="0082099B">
      <w:pPr>
        <w:rPr>
          <w:sz w:val="18"/>
        </w:rPr>
      </w:pPr>
    </w:p>
    <w:tbl>
      <w:tblPr>
        <w:tblW w:w="0" w:type="auto"/>
        <w:tblInd w:w="70" w:type="dxa"/>
        <w:tblLayout w:type="fixed"/>
        <w:tblCellMar>
          <w:left w:w="70" w:type="dxa"/>
          <w:right w:w="70" w:type="dxa"/>
        </w:tblCellMar>
        <w:tblLook w:val="0000" w:firstRow="0" w:lastRow="0" w:firstColumn="0" w:lastColumn="0" w:noHBand="0" w:noVBand="0"/>
      </w:tblPr>
      <w:tblGrid>
        <w:gridCol w:w="4395"/>
        <w:gridCol w:w="4110"/>
      </w:tblGrid>
      <w:tr w:rsidR="0082099B">
        <w:tc>
          <w:tcPr>
            <w:tcW w:w="4395" w:type="dxa"/>
          </w:tcPr>
          <w:p w:rsidR="0082099B" w:rsidRPr="0082099B" w:rsidRDefault="0082099B" w:rsidP="002D4A92">
            <w:pPr>
              <w:ind w:left="-70"/>
              <w:rPr>
                <w:rFonts w:ascii="Arial" w:hAnsi="Arial" w:cs="Arial"/>
                <w:sz w:val="18"/>
              </w:rPr>
            </w:pPr>
            <w:r w:rsidRPr="0082099B">
              <w:rPr>
                <w:rFonts w:ascii="Arial" w:hAnsi="Arial" w:cs="Arial"/>
                <w:sz w:val="18"/>
              </w:rPr>
              <w:t>Datum</w:t>
            </w:r>
          </w:p>
        </w:tc>
        <w:tc>
          <w:tcPr>
            <w:tcW w:w="4110" w:type="dxa"/>
          </w:tcPr>
          <w:p w:rsidR="0082099B" w:rsidRPr="0082099B" w:rsidRDefault="0082099B" w:rsidP="002D4A92">
            <w:pPr>
              <w:rPr>
                <w:rFonts w:ascii="Arial" w:hAnsi="Arial" w:cs="Arial"/>
                <w:sz w:val="18"/>
              </w:rPr>
            </w:pPr>
            <w:r w:rsidRPr="0082099B">
              <w:rPr>
                <w:rFonts w:ascii="Arial" w:hAnsi="Arial" w:cs="Arial"/>
                <w:sz w:val="18"/>
              </w:rPr>
              <w:t>Unterschrift</w:t>
            </w:r>
          </w:p>
        </w:tc>
      </w:tr>
    </w:tbl>
    <w:p w:rsidR="0082099B" w:rsidRDefault="0082099B" w:rsidP="0082099B">
      <w:pPr>
        <w:rPr>
          <w:sz w:val="18"/>
        </w:rPr>
      </w:pPr>
    </w:p>
    <w:p w:rsidR="007221E3" w:rsidRPr="00506AB1" w:rsidRDefault="0082099B" w:rsidP="00506AB1">
      <w:pPr>
        <w:rPr>
          <w:sz w:val="18"/>
        </w:rPr>
      </w:pPr>
      <w:r>
        <w:rPr>
          <w:sz w:val="18"/>
        </w:rPr>
        <w:t>_____________________________________________      ______________________________________________</w:t>
      </w:r>
    </w:p>
    <w:sectPr w:rsidR="007221E3" w:rsidRPr="00506AB1" w:rsidSect="00232532">
      <w:headerReference w:type="first" r:id="rId8"/>
      <w:pgSz w:w="11906" w:h="16838" w:code="9"/>
      <w:pgMar w:top="993" w:right="1134" w:bottom="510" w:left="1134" w:header="51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658" w:rsidRDefault="00491658">
      <w:r>
        <w:separator/>
      </w:r>
    </w:p>
  </w:endnote>
  <w:endnote w:type="continuationSeparator" w:id="0">
    <w:p w:rsidR="00491658" w:rsidRDefault="0049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658" w:rsidRDefault="00491658">
      <w:r>
        <w:separator/>
      </w:r>
    </w:p>
  </w:footnote>
  <w:footnote w:type="continuationSeparator" w:id="0">
    <w:p w:rsidR="00491658" w:rsidRDefault="00491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82" w:rsidRDefault="00BF7982">
    <w:pPr>
      <w:pStyle w:val="Kopfzeile"/>
      <w:pBdr>
        <w:bottom w:val="single" w:sz="6" w:space="1" w:color="auto"/>
      </w:pBdr>
      <w:tabs>
        <w:tab w:val="clear" w:pos="9072"/>
        <w:tab w:val="right" w:pos="9498"/>
      </w:tabs>
      <w:rPr>
        <w:rFonts w:ascii="Arial" w:hAnsi="Arial"/>
      </w:rPr>
    </w:pPr>
    <w:r>
      <w:tab/>
    </w:r>
    <w:r>
      <w:rPr>
        <w:rFonts w:ascii="Arial" w:hAnsi="Arial"/>
        <w:sz w:val="28"/>
      </w:rPr>
      <w:t xml:space="preserve">Wahlvordruck </w:t>
    </w:r>
    <w:r>
      <w:rPr>
        <w:rFonts w:ascii="Arial" w:hAnsi="Arial"/>
        <w:b/>
        <w:sz w:val="28"/>
      </w:rPr>
      <w:t>G5</w:t>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4A97"/>
    <w:multiLevelType w:val="multilevel"/>
    <w:tmpl w:val="9410956C"/>
    <w:lvl w:ilvl="0">
      <w:start w:val="6"/>
      <w:numFmt w:val="decimal"/>
      <w:lvlText w:val="%1."/>
      <w:lvlJc w:val="left"/>
      <w:pPr>
        <w:tabs>
          <w:tab w:val="num" w:pos="425"/>
        </w:tabs>
        <w:ind w:left="425" w:hanging="425"/>
      </w:pPr>
    </w:lvl>
    <w:lvl w:ilvl="1">
      <w:start w:val="1"/>
      <w:numFmt w:val="lowerLetter"/>
      <w:lvlText w:val="%2)"/>
      <w:lvlJc w:val="left"/>
      <w:pPr>
        <w:tabs>
          <w:tab w:val="num" w:pos="709"/>
        </w:tabs>
        <w:ind w:left="709" w:hanging="284"/>
      </w:pPr>
    </w:lvl>
    <w:lvl w:ilvl="2">
      <w:start w:val="1"/>
      <w:numFmt w:val="decimal"/>
      <w:lvlText w:val="-"/>
      <w:lvlJc w:val="left"/>
      <w:pPr>
        <w:tabs>
          <w:tab w:val="num" w:pos="992"/>
        </w:tabs>
        <w:ind w:left="992" w:hanging="283"/>
      </w:pPr>
    </w:lvl>
    <w:lvl w:ilvl="3">
      <w:start w:val="1"/>
      <w:numFmt w:val="decimal"/>
      <w:lvlText w:val="--"/>
      <w:lvlJc w:val="left"/>
      <w:pPr>
        <w:tabs>
          <w:tab w:val="num" w:pos="1276"/>
        </w:tabs>
        <w:ind w:left="1276" w:hanging="28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1D12130"/>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28237263"/>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3" w15:restartNumberingAfterBreak="0">
    <w:nsid w:val="54336303"/>
    <w:multiLevelType w:val="singleLevel"/>
    <w:tmpl w:val="84EEFC68"/>
    <w:lvl w:ilvl="0">
      <w:start w:val="6"/>
      <w:numFmt w:val="bullet"/>
      <w:lvlText w:val="-"/>
      <w:lvlJc w:val="left"/>
      <w:pPr>
        <w:tabs>
          <w:tab w:val="num" w:pos="502"/>
        </w:tabs>
        <w:ind w:left="502" w:hanging="360"/>
      </w:pPr>
      <w:rPr>
        <w:rFonts w:ascii="Times New Roman" w:hAnsi="Times New Roman" w:hint="default"/>
      </w:rPr>
    </w:lvl>
  </w:abstractNum>
  <w:abstractNum w:abstractNumId="4" w15:restartNumberingAfterBreak="0">
    <w:nsid w:val="59E56066"/>
    <w:multiLevelType w:val="singleLevel"/>
    <w:tmpl w:val="028AE6E6"/>
    <w:lvl w:ilvl="0">
      <w:start w:val="1"/>
      <w:numFmt w:val="decimal"/>
      <w:lvlText w:val="%1."/>
      <w:lvlJc w:val="left"/>
      <w:pPr>
        <w:tabs>
          <w:tab w:val="num" w:pos="360"/>
        </w:tabs>
        <w:ind w:left="360" w:hanging="360"/>
      </w:pPr>
      <w:rPr>
        <w:rFonts w:hint="default"/>
        <w:b w:val="0"/>
      </w:rPr>
    </w:lvl>
  </w:abstractNum>
  <w:abstractNum w:abstractNumId="5" w15:restartNumberingAfterBreak="0">
    <w:nsid w:val="5FB97601"/>
    <w:multiLevelType w:val="hybridMultilevel"/>
    <w:tmpl w:val="B720F746"/>
    <w:lvl w:ilvl="0" w:tplc="C6ECFAA2">
      <w:start w:val="1"/>
      <w:numFmt w:val="lowerLetter"/>
      <w:lvlText w:val="%1)"/>
      <w:lvlJc w:val="left"/>
      <w:pPr>
        <w:tabs>
          <w:tab w:val="num" w:pos="644"/>
        </w:tabs>
        <w:ind w:left="644" w:hanging="360"/>
      </w:pPr>
      <w:rPr>
        <w:rFonts w:hint="default"/>
      </w:r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6" w15:restartNumberingAfterBreak="0">
    <w:nsid w:val="75A50ABB"/>
    <w:multiLevelType w:val="multilevel"/>
    <w:tmpl w:val="9410956C"/>
    <w:lvl w:ilvl="0">
      <w:start w:val="6"/>
      <w:numFmt w:val="decimal"/>
      <w:lvlText w:val="%1."/>
      <w:lvlJc w:val="left"/>
      <w:pPr>
        <w:tabs>
          <w:tab w:val="num" w:pos="425"/>
        </w:tabs>
        <w:ind w:left="425" w:hanging="425"/>
      </w:pPr>
    </w:lvl>
    <w:lvl w:ilvl="1">
      <w:start w:val="1"/>
      <w:numFmt w:val="lowerLetter"/>
      <w:lvlText w:val="%2)"/>
      <w:lvlJc w:val="left"/>
      <w:pPr>
        <w:tabs>
          <w:tab w:val="num" w:pos="709"/>
        </w:tabs>
        <w:ind w:left="709" w:hanging="284"/>
      </w:pPr>
    </w:lvl>
    <w:lvl w:ilvl="2">
      <w:start w:val="1"/>
      <w:numFmt w:val="decimal"/>
      <w:lvlText w:val="-"/>
      <w:lvlJc w:val="left"/>
      <w:pPr>
        <w:tabs>
          <w:tab w:val="num" w:pos="992"/>
        </w:tabs>
        <w:ind w:left="992" w:hanging="283"/>
      </w:pPr>
    </w:lvl>
    <w:lvl w:ilvl="3">
      <w:start w:val="1"/>
      <w:numFmt w:val="decimal"/>
      <w:lvlText w:val="--"/>
      <w:lvlJc w:val="left"/>
      <w:pPr>
        <w:tabs>
          <w:tab w:val="num" w:pos="1276"/>
        </w:tabs>
        <w:ind w:left="1276" w:hanging="28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796578C6"/>
    <w:multiLevelType w:val="singleLevel"/>
    <w:tmpl w:val="0407000F"/>
    <w:lvl w:ilvl="0">
      <w:start w:val="1"/>
      <w:numFmt w:val="decimal"/>
      <w:lvlText w:val="%1."/>
      <w:lvlJc w:val="left"/>
      <w:pPr>
        <w:tabs>
          <w:tab w:val="num" w:pos="360"/>
        </w:tabs>
        <w:ind w:left="360" w:hanging="360"/>
      </w:pPr>
      <w:rPr>
        <w:rFonts w:hint="default"/>
      </w:rPr>
    </w:lvl>
  </w:abstractNum>
  <w:num w:numId="1">
    <w:abstractNumId w:val="7"/>
  </w:num>
  <w:num w:numId="2">
    <w:abstractNumId w:val="3"/>
  </w:num>
  <w:num w:numId="3">
    <w:abstractNumId w:val="1"/>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0C"/>
    <w:rsid w:val="000046CC"/>
    <w:rsid w:val="0004319C"/>
    <w:rsid w:val="00095167"/>
    <w:rsid w:val="00095C22"/>
    <w:rsid w:val="000B6973"/>
    <w:rsid w:val="000D232F"/>
    <w:rsid w:val="000E06EF"/>
    <w:rsid w:val="001271C2"/>
    <w:rsid w:val="0014216D"/>
    <w:rsid w:val="001D7424"/>
    <w:rsid w:val="001F1024"/>
    <w:rsid w:val="00232532"/>
    <w:rsid w:val="002A0EA0"/>
    <w:rsid w:val="002D4A92"/>
    <w:rsid w:val="003520EB"/>
    <w:rsid w:val="00352D83"/>
    <w:rsid w:val="003556CC"/>
    <w:rsid w:val="003657FB"/>
    <w:rsid w:val="00375399"/>
    <w:rsid w:val="00380903"/>
    <w:rsid w:val="003A72B9"/>
    <w:rsid w:val="00432F17"/>
    <w:rsid w:val="00471696"/>
    <w:rsid w:val="004839F4"/>
    <w:rsid w:val="00491658"/>
    <w:rsid w:val="004921FB"/>
    <w:rsid w:val="004C76BB"/>
    <w:rsid w:val="004E150C"/>
    <w:rsid w:val="004F211F"/>
    <w:rsid w:val="00506AB1"/>
    <w:rsid w:val="005166AD"/>
    <w:rsid w:val="00546FA1"/>
    <w:rsid w:val="00547CE1"/>
    <w:rsid w:val="0061164C"/>
    <w:rsid w:val="00617636"/>
    <w:rsid w:val="00645420"/>
    <w:rsid w:val="0065634D"/>
    <w:rsid w:val="006A2C9A"/>
    <w:rsid w:val="006B162D"/>
    <w:rsid w:val="006D6EED"/>
    <w:rsid w:val="007221E3"/>
    <w:rsid w:val="00757F48"/>
    <w:rsid w:val="00763261"/>
    <w:rsid w:val="007B163F"/>
    <w:rsid w:val="007E26F8"/>
    <w:rsid w:val="007F1422"/>
    <w:rsid w:val="0082099B"/>
    <w:rsid w:val="008357E4"/>
    <w:rsid w:val="00864364"/>
    <w:rsid w:val="00890D1E"/>
    <w:rsid w:val="008A668B"/>
    <w:rsid w:val="008B4BC2"/>
    <w:rsid w:val="008C22A5"/>
    <w:rsid w:val="008E5CD3"/>
    <w:rsid w:val="008F3D82"/>
    <w:rsid w:val="00926CFF"/>
    <w:rsid w:val="00995C60"/>
    <w:rsid w:val="009B5280"/>
    <w:rsid w:val="009C4A8B"/>
    <w:rsid w:val="009C75CD"/>
    <w:rsid w:val="00A21F4E"/>
    <w:rsid w:val="00A60802"/>
    <w:rsid w:val="00A67DC7"/>
    <w:rsid w:val="00A74DA0"/>
    <w:rsid w:val="00A953C7"/>
    <w:rsid w:val="00AA7FB1"/>
    <w:rsid w:val="00B378A5"/>
    <w:rsid w:val="00B77DA6"/>
    <w:rsid w:val="00B909AE"/>
    <w:rsid w:val="00BA2041"/>
    <w:rsid w:val="00BA52FA"/>
    <w:rsid w:val="00BB64D7"/>
    <w:rsid w:val="00BB7C53"/>
    <w:rsid w:val="00BE6186"/>
    <w:rsid w:val="00BF7982"/>
    <w:rsid w:val="00C16364"/>
    <w:rsid w:val="00C1686D"/>
    <w:rsid w:val="00C515EB"/>
    <w:rsid w:val="00C77F51"/>
    <w:rsid w:val="00D25345"/>
    <w:rsid w:val="00D77F30"/>
    <w:rsid w:val="00DA6D58"/>
    <w:rsid w:val="00DB2422"/>
    <w:rsid w:val="00DC5F51"/>
    <w:rsid w:val="00E02A15"/>
    <w:rsid w:val="00E40173"/>
    <w:rsid w:val="00E929FB"/>
    <w:rsid w:val="00EA0148"/>
    <w:rsid w:val="00EA1BF5"/>
    <w:rsid w:val="00EB40F6"/>
    <w:rsid w:val="00EC01BB"/>
    <w:rsid w:val="00EF7354"/>
    <w:rsid w:val="00F45FC6"/>
    <w:rsid w:val="00F7129C"/>
    <w:rsid w:val="00F72697"/>
    <w:rsid w:val="00FC6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71CFB4"/>
  <w15:docId w15:val="{9F319BBE-80D1-47B4-BA33-4331393F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jc w:val="right"/>
      <w:outlineLvl w:val="0"/>
    </w:pPr>
    <w:rPr>
      <w:rFonts w:ascii="Arial" w:hAnsi="Arial"/>
      <w:sz w:val="24"/>
      <w:u w:val="single"/>
    </w:rPr>
  </w:style>
  <w:style w:type="paragraph" w:styleId="berschrift2">
    <w:name w:val="heading 2"/>
    <w:basedOn w:val="Standard"/>
    <w:next w:val="Standard"/>
    <w:qFormat/>
    <w:pPr>
      <w:keepNext/>
      <w:jc w:val="center"/>
      <w:outlineLvl w:val="1"/>
    </w:pPr>
    <w:rPr>
      <w:rFonts w:ascii="Arial" w:hAnsi="Arial"/>
      <w:b/>
      <w:sz w:val="24"/>
    </w:rPr>
  </w:style>
  <w:style w:type="paragraph" w:styleId="berschrift3">
    <w:name w:val="heading 3"/>
    <w:basedOn w:val="Standard"/>
    <w:next w:val="Standard"/>
    <w:qFormat/>
    <w:pPr>
      <w:keepNext/>
      <w:jc w:val="center"/>
      <w:outlineLvl w:val="2"/>
    </w:pPr>
    <w:rPr>
      <w:rFonts w:ascii="Arial" w:hAnsi="Arial"/>
      <w:b/>
    </w:rPr>
  </w:style>
  <w:style w:type="paragraph" w:styleId="berschrift4">
    <w:name w:val="heading 4"/>
    <w:basedOn w:val="Standard"/>
    <w:next w:val="Standard"/>
    <w:qFormat/>
    <w:pPr>
      <w:keepNext/>
      <w:spacing w:before="240" w:after="60"/>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4536"/>
      </w:tabs>
      <w:ind w:left="284" w:hanging="284"/>
    </w:pPr>
    <w:rPr>
      <w:rFonts w:ascii="Arial" w:hAnsi="Arial"/>
    </w:rPr>
  </w:style>
  <w:style w:type="paragraph" w:styleId="Textkrper-Einzug2">
    <w:name w:val="Body Text Indent 2"/>
    <w:basedOn w:val="Standard"/>
    <w:pPr>
      <w:tabs>
        <w:tab w:val="left" w:pos="4536"/>
      </w:tabs>
      <w:ind w:left="284"/>
    </w:pPr>
    <w:rPr>
      <w:rFonts w:ascii="Arial" w:hAnsi="Arial"/>
    </w:rPr>
  </w:style>
  <w:style w:type="paragraph" w:styleId="Textkrper-Einzug3">
    <w:name w:val="Body Text Indent 3"/>
    <w:basedOn w:val="Standard"/>
    <w:pPr>
      <w:tabs>
        <w:tab w:val="left" w:pos="4536"/>
      </w:tabs>
      <w:ind w:left="567"/>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spacing w:after="360" w:line="360" w:lineRule="auto"/>
      <w:jc w:val="center"/>
    </w:pPr>
    <w:rPr>
      <w:rFonts w:ascii="Arial" w:hAnsi="Arial"/>
      <w:b/>
      <w:sz w:val="28"/>
    </w:rPr>
  </w:style>
  <w:style w:type="paragraph" w:styleId="Endnotentext">
    <w:name w:val="endnote text"/>
    <w:basedOn w:val="Standard"/>
    <w:semiHidden/>
    <w:rsid w:val="00D77F30"/>
  </w:style>
  <w:style w:type="character" w:styleId="Endnotenzeichen">
    <w:name w:val="endnote reference"/>
    <w:semiHidden/>
    <w:rsid w:val="00D77F30"/>
    <w:rPr>
      <w:vertAlign w:val="superscript"/>
    </w:rPr>
  </w:style>
  <w:style w:type="paragraph" w:styleId="Sprechblasentext">
    <w:name w:val="Balloon Text"/>
    <w:basedOn w:val="Standard"/>
    <w:semiHidden/>
    <w:rsid w:val="00BA2041"/>
    <w:rPr>
      <w:rFonts w:ascii="Tahoma" w:hAnsi="Tahoma" w:cs="Tahoma"/>
      <w:sz w:val="16"/>
      <w:szCs w:val="16"/>
    </w:rPr>
  </w:style>
  <w:style w:type="paragraph" w:styleId="Funotentext">
    <w:name w:val="footnote text"/>
    <w:basedOn w:val="Standard"/>
    <w:semiHidden/>
    <w:rsid w:val="00471696"/>
  </w:style>
  <w:style w:type="character" w:styleId="Funotenzeichen">
    <w:name w:val="footnote reference"/>
    <w:semiHidden/>
    <w:rsid w:val="00471696"/>
    <w:rPr>
      <w:vertAlign w:val="superscript"/>
    </w:rPr>
  </w:style>
  <w:style w:type="character" w:styleId="Kommentarzeichen">
    <w:name w:val="annotation reference"/>
    <w:semiHidden/>
    <w:unhideWhenUsed/>
    <w:rsid w:val="0004319C"/>
    <w:rPr>
      <w:sz w:val="16"/>
      <w:szCs w:val="16"/>
    </w:rPr>
  </w:style>
  <w:style w:type="paragraph" w:styleId="Kommentartext">
    <w:name w:val="annotation text"/>
    <w:basedOn w:val="Standard"/>
    <w:link w:val="KommentartextZchn"/>
    <w:semiHidden/>
    <w:unhideWhenUsed/>
    <w:rsid w:val="0004319C"/>
  </w:style>
  <w:style w:type="character" w:customStyle="1" w:styleId="KommentartextZchn">
    <w:name w:val="Kommentartext Zchn"/>
    <w:basedOn w:val="Absatz-Standardschriftart"/>
    <w:link w:val="Kommentartext"/>
    <w:semiHidden/>
    <w:rsid w:val="0004319C"/>
  </w:style>
  <w:style w:type="paragraph" w:styleId="Kommentarthema">
    <w:name w:val="annotation subject"/>
    <w:basedOn w:val="Kommentartext"/>
    <w:next w:val="Kommentartext"/>
    <w:link w:val="KommentarthemaZchn"/>
    <w:semiHidden/>
    <w:unhideWhenUsed/>
    <w:rsid w:val="0004319C"/>
    <w:rPr>
      <w:b/>
      <w:bCs/>
    </w:rPr>
  </w:style>
  <w:style w:type="character" w:customStyle="1" w:styleId="KommentarthemaZchn">
    <w:name w:val="Kommentarthema Zchn"/>
    <w:link w:val="Kommentarthema"/>
    <w:semiHidden/>
    <w:rsid w:val="00043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C4E0-400E-4E6E-A8FF-F8156001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Anlage 17</vt:lpstr>
    </vt:vector>
  </TitlesOfParts>
  <Company>BStMI</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17</dc:title>
  <dc:creator>Petra Bichler</dc:creator>
  <cp:lastModifiedBy>Rohrmüller, Veronika (StMI)</cp:lastModifiedBy>
  <cp:revision>3</cp:revision>
  <cp:lastPrinted>2024-01-10T10:20:00Z</cp:lastPrinted>
  <dcterms:created xsi:type="dcterms:W3CDTF">2024-01-10T10:21:00Z</dcterms:created>
  <dcterms:modified xsi:type="dcterms:W3CDTF">2024-01-16T09:05:00Z</dcterms:modified>
</cp:coreProperties>
</file>